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2E5509DC" w:rsidR="00182C1A" w:rsidRPr="002A7E4C" w:rsidRDefault="0050650C" w:rsidP="00B159ED">
      <w:pPr>
        <w:tabs>
          <w:tab w:val="right" w:pos="10800"/>
        </w:tabs>
        <w:rPr>
          <w:sz w:val="24"/>
          <w:szCs w:val="24"/>
        </w:rPr>
      </w:pPr>
      <w:bookmarkStart w:id="0" w:name="_GoBack"/>
      <w:r w:rsidRPr="002A7E4C">
        <w:rPr>
          <w:sz w:val="24"/>
          <w:szCs w:val="24"/>
        </w:rPr>
        <w:t>PALM SUNDAY/PASSION SUNDAY</w:t>
      </w:r>
    </w:p>
    <w:p w14:paraId="465067CC" w14:textId="77777777" w:rsidR="00E9301F" w:rsidRPr="002A7E4C" w:rsidRDefault="00E9301F" w:rsidP="00B159ED">
      <w:pPr>
        <w:rPr>
          <w:sz w:val="24"/>
          <w:szCs w:val="24"/>
        </w:rPr>
      </w:pPr>
      <w:r w:rsidRPr="002A7E4C">
        <w:rPr>
          <w:sz w:val="24"/>
          <w:szCs w:val="24"/>
        </w:rPr>
        <w:t>Nu’uanu Congregational Church</w:t>
      </w:r>
    </w:p>
    <w:p w14:paraId="15AAD47B" w14:textId="77777777" w:rsidR="00E9301F" w:rsidRPr="002A7E4C" w:rsidRDefault="00E9301F" w:rsidP="00B159ED">
      <w:pPr>
        <w:rPr>
          <w:sz w:val="24"/>
          <w:szCs w:val="24"/>
        </w:rPr>
      </w:pPr>
      <w:r w:rsidRPr="002A7E4C">
        <w:rPr>
          <w:sz w:val="24"/>
          <w:szCs w:val="24"/>
        </w:rPr>
        <w:t>Jeannie D. Thompson</w:t>
      </w:r>
    </w:p>
    <w:p w14:paraId="55A61E37" w14:textId="04A843A5" w:rsidR="00E9301F" w:rsidRPr="002A7E4C" w:rsidRDefault="00E9301F" w:rsidP="00B159ED">
      <w:pPr>
        <w:rPr>
          <w:sz w:val="24"/>
          <w:szCs w:val="24"/>
        </w:rPr>
      </w:pPr>
      <w:r w:rsidRPr="002A7E4C">
        <w:rPr>
          <w:sz w:val="24"/>
          <w:szCs w:val="24"/>
        </w:rPr>
        <w:t xml:space="preserve">April </w:t>
      </w:r>
      <w:r w:rsidR="0050650C" w:rsidRPr="002A7E4C">
        <w:rPr>
          <w:sz w:val="24"/>
          <w:szCs w:val="24"/>
        </w:rPr>
        <w:t>10</w:t>
      </w:r>
      <w:r w:rsidRPr="002A7E4C">
        <w:rPr>
          <w:sz w:val="24"/>
          <w:szCs w:val="24"/>
        </w:rPr>
        <w:t>, 2022</w:t>
      </w:r>
    </w:p>
    <w:p w14:paraId="0B7BD9B4" w14:textId="7D6E9B89" w:rsidR="00B833E0" w:rsidRPr="002A7E4C" w:rsidRDefault="00D07D1C" w:rsidP="00B159ED">
      <w:pPr>
        <w:tabs>
          <w:tab w:val="left" w:pos="1080"/>
          <w:tab w:val="right" w:pos="9360"/>
        </w:tabs>
        <w:rPr>
          <w:sz w:val="24"/>
          <w:szCs w:val="24"/>
        </w:rPr>
      </w:pPr>
      <w:bookmarkStart w:id="1" w:name="_Hlk86323931"/>
      <w:r w:rsidRPr="002A7E4C">
        <w:rPr>
          <w:i/>
          <w:iCs/>
          <w:sz w:val="24"/>
          <w:szCs w:val="24"/>
        </w:rPr>
        <w:t>“</w:t>
      </w:r>
      <w:r w:rsidR="0050650C" w:rsidRPr="002A7E4C">
        <w:rPr>
          <w:i/>
          <w:iCs/>
          <w:sz w:val="24"/>
          <w:szCs w:val="24"/>
        </w:rPr>
        <w:t>Constant Rivals</w:t>
      </w:r>
      <w:r w:rsidRPr="002A7E4C">
        <w:rPr>
          <w:i/>
          <w:iCs/>
          <w:sz w:val="24"/>
          <w:szCs w:val="24"/>
        </w:rPr>
        <w:t>”</w:t>
      </w:r>
      <w:r w:rsidR="00210066" w:rsidRPr="002A7E4C">
        <w:rPr>
          <w:sz w:val="24"/>
          <w:szCs w:val="24"/>
        </w:rPr>
        <w:tab/>
      </w:r>
      <w:r w:rsidR="0050650C" w:rsidRPr="002A7E4C">
        <w:rPr>
          <w:sz w:val="24"/>
          <w:szCs w:val="24"/>
        </w:rPr>
        <w:t>Luke 19:28-40</w:t>
      </w:r>
    </w:p>
    <w:bookmarkEnd w:id="1"/>
    <w:p w14:paraId="1065D9E2" w14:textId="7C07E078" w:rsidR="00210066" w:rsidRPr="002A7E4C" w:rsidRDefault="00210066" w:rsidP="00B159ED">
      <w:pPr>
        <w:tabs>
          <w:tab w:val="right" w:pos="9360"/>
        </w:tabs>
        <w:ind w:firstLine="720"/>
        <w:rPr>
          <w:sz w:val="24"/>
          <w:szCs w:val="24"/>
        </w:rPr>
      </w:pPr>
    </w:p>
    <w:p w14:paraId="553B5799" w14:textId="08E46BEF" w:rsidR="00B83A5C" w:rsidRPr="002A7E4C" w:rsidRDefault="00FD5086" w:rsidP="00B159ED">
      <w:pPr>
        <w:tabs>
          <w:tab w:val="right" w:pos="9360"/>
        </w:tabs>
        <w:ind w:firstLine="720"/>
        <w:rPr>
          <w:sz w:val="24"/>
          <w:szCs w:val="24"/>
        </w:rPr>
      </w:pPr>
      <w:r w:rsidRPr="002A7E4C">
        <w:rPr>
          <w:sz w:val="24"/>
          <w:szCs w:val="24"/>
        </w:rPr>
        <w:t>On t</w:t>
      </w:r>
      <w:r w:rsidR="00B83A5C" w:rsidRPr="002A7E4C">
        <w:rPr>
          <w:sz w:val="24"/>
          <w:szCs w:val="24"/>
        </w:rPr>
        <w:t>he day Jesus rode into Jerusalem</w:t>
      </w:r>
      <w:r w:rsidRPr="002A7E4C">
        <w:rPr>
          <w:sz w:val="24"/>
          <w:szCs w:val="24"/>
        </w:rPr>
        <w:t xml:space="preserve"> on the back of a donkey there were a lot of witnesses</w:t>
      </w:r>
      <w:r w:rsidR="00B83A5C" w:rsidRPr="002A7E4C">
        <w:rPr>
          <w:sz w:val="24"/>
          <w:szCs w:val="24"/>
        </w:rPr>
        <w:t>.  A lot of them were</w:t>
      </w:r>
      <w:r w:rsidRPr="002A7E4C">
        <w:rPr>
          <w:sz w:val="24"/>
          <w:szCs w:val="24"/>
        </w:rPr>
        <w:t xml:space="preserve"> </w:t>
      </w:r>
      <w:r w:rsidR="00B83A5C" w:rsidRPr="002A7E4C">
        <w:rPr>
          <w:sz w:val="24"/>
          <w:szCs w:val="24"/>
        </w:rPr>
        <w:t>at the eastern gate</w:t>
      </w:r>
      <w:r w:rsidR="009908F2" w:rsidRPr="002A7E4C">
        <w:rPr>
          <w:sz w:val="24"/>
          <w:szCs w:val="24"/>
        </w:rPr>
        <w:t xml:space="preserve"> waiting for him</w:t>
      </w:r>
      <w:r w:rsidRPr="002A7E4C">
        <w:rPr>
          <w:sz w:val="24"/>
          <w:szCs w:val="24"/>
        </w:rPr>
        <w:t>, while others</w:t>
      </w:r>
      <w:r w:rsidR="00B83A5C" w:rsidRPr="002A7E4C">
        <w:rPr>
          <w:sz w:val="24"/>
          <w:szCs w:val="24"/>
        </w:rPr>
        <w:t xml:space="preserve"> lined the road </w:t>
      </w:r>
      <w:r w:rsidRPr="002A7E4C">
        <w:rPr>
          <w:sz w:val="24"/>
          <w:szCs w:val="24"/>
        </w:rPr>
        <w:t>as he made his way forward</w:t>
      </w:r>
      <w:r w:rsidR="00B83A5C" w:rsidRPr="002A7E4C">
        <w:rPr>
          <w:sz w:val="24"/>
          <w:szCs w:val="24"/>
        </w:rPr>
        <w:t xml:space="preserve">.  </w:t>
      </w:r>
      <w:r w:rsidR="00FB28DA" w:rsidRPr="002A7E4C">
        <w:rPr>
          <w:sz w:val="24"/>
          <w:szCs w:val="24"/>
        </w:rPr>
        <w:t>As we heard: t</w:t>
      </w:r>
      <w:r w:rsidR="00B83A5C" w:rsidRPr="002A7E4C">
        <w:rPr>
          <w:sz w:val="24"/>
          <w:szCs w:val="24"/>
        </w:rPr>
        <w:t>hey greeted him with palm branches</w:t>
      </w:r>
      <w:r w:rsidR="00821D8B" w:rsidRPr="002A7E4C">
        <w:rPr>
          <w:sz w:val="24"/>
          <w:szCs w:val="24"/>
        </w:rPr>
        <w:t>,</w:t>
      </w:r>
      <w:r w:rsidR="00B83A5C" w:rsidRPr="002A7E4C">
        <w:rPr>
          <w:sz w:val="24"/>
          <w:szCs w:val="24"/>
        </w:rPr>
        <w:t xml:space="preserve"> by laying their coats on the road before him</w:t>
      </w:r>
      <w:r w:rsidR="00821D8B" w:rsidRPr="002A7E4C">
        <w:rPr>
          <w:sz w:val="24"/>
          <w:szCs w:val="24"/>
        </w:rPr>
        <w:t>, and by shouting, “Hosanna!”</w:t>
      </w:r>
      <w:r w:rsidR="00B83A5C" w:rsidRPr="002A7E4C">
        <w:rPr>
          <w:sz w:val="24"/>
          <w:szCs w:val="24"/>
        </w:rPr>
        <w:t xml:space="preserve">  </w:t>
      </w:r>
    </w:p>
    <w:p w14:paraId="2F9A9447" w14:textId="2D0C5317" w:rsidR="00F53283" w:rsidRPr="002A7E4C" w:rsidRDefault="00E2358F" w:rsidP="00B159ED">
      <w:pPr>
        <w:tabs>
          <w:tab w:val="right" w:pos="9360"/>
        </w:tabs>
        <w:ind w:firstLine="720"/>
        <w:rPr>
          <w:sz w:val="24"/>
          <w:szCs w:val="24"/>
        </w:rPr>
      </w:pPr>
      <w:r w:rsidRPr="002A7E4C">
        <w:rPr>
          <w:sz w:val="24"/>
          <w:szCs w:val="24"/>
        </w:rPr>
        <w:t>Although the crowd was probably not</w:t>
      </w:r>
      <w:r w:rsidRPr="002A7E4C">
        <w:rPr>
          <w:i/>
          <w:iCs/>
          <w:sz w:val="24"/>
          <w:szCs w:val="24"/>
        </w:rPr>
        <w:t xml:space="preserve"> </w:t>
      </w:r>
      <w:r w:rsidRPr="002A7E4C">
        <w:rPr>
          <w:i/>
          <w:iCs/>
          <w:sz w:val="24"/>
          <w:szCs w:val="24"/>
          <w:u w:val="single"/>
        </w:rPr>
        <w:t>terribly</w:t>
      </w:r>
      <w:r w:rsidRPr="002A7E4C">
        <w:rPr>
          <w:sz w:val="24"/>
          <w:szCs w:val="24"/>
        </w:rPr>
        <w:t xml:space="preserve"> large</w:t>
      </w:r>
      <w:r w:rsidR="00774D93" w:rsidRPr="002A7E4C">
        <w:rPr>
          <w:sz w:val="24"/>
          <w:szCs w:val="24"/>
        </w:rPr>
        <w:t xml:space="preserve"> it was still a </w:t>
      </w:r>
      <w:r w:rsidR="00821D8B" w:rsidRPr="002A7E4C">
        <w:rPr>
          <w:sz w:val="24"/>
          <w:szCs w:val="24"/>
        </w:rPr>
        <w:t>decent</w:t>
      </w:r>
      <w:r w:rsidR="00FB28DA" w:rsidRPr="002A7E4C">
        <w:rPr>
          <w:sz w:val="24"/>
          <w:szCs w:val="24"/>
        </w:rPr>
        <w:t xml:space="preserve">-sized </w:t>
      </w:r>
      <w:r w:rsidR="00774D93" w:rsidRPr="002A7E4C">
        <w:rPr>
          <w:sz w:val="24"/>
          <w:szCs w:val="24"/>
        </w:rPr>
        <w:t>parade.  T</w:t>
      </w:r>
      <w:r w:rsidRPr="002A7E4C">
        <w:rPr>
          <w:sz w:val="24"/>
          <w:szCs w:val="24"/>
        </w:rPr>
        <w:t xml:space="preserve">he salient point is that Jesus’ </w:t>
      </w:r>
      <w:r w:rsidR="00774D93" w:rsidRPr="002A7E4C">
        <w:rPr>
          <w:sz w:val="24"/>
          <w:szCs w:val="24"/>
        </w:rPr>
        <w:t>entrance into Jerusalem</w:t>
      </w:r>
      <w:r w:rsidR="004D4239" w:rsidRPr="002A7E4C">
        <w:rPr>
          <w:sz w:val="24"/>
          <w:szCs w:val="24"/>
        </w:rPr>
        <w:t xml:space="preserve"> was witnessed</w:t>
      </w:r>
      <w:r w:rsidR="00C11ABD" w:rsidRPr="002A7E4C">
        <w:rPr>
          <w:sz w:val="24"/>
          <w:szCs w:val="24"/>
        </w:rPr>
        <w:t>.  H</w:t>
      </w:r>
      <w:r w:rsidR="00774D93" w:rsidRPr="002A7E4C">
        <w:rPr>
          <w:sz w:val="24"/>
          <w:szCs w:val="24"/>
        </w:rPr>
        <w:t xml:space="preserve">is </w:t>
      </w:r>
      <w:r w:rsidRPr="002A7E4C">
        <w:rPr>
          <w:sz w:val="24"/>
          <w:szCs w:val="24"/>
        </w:rPr>
        <w:t>presence was noticed.  He did not come into Jerusalem</w:t>
      </w:r>
      <w:r w:rsidR="00774D93" w:rsidRPr="002A7E4C">
        <w:rPr>
          <w:sz w:val="24"/>
          <w:szCs w:val="24"/>
        </w:rPr>
        <w:t xml:space="preserve"> unseen or disregarded</w:t>
      </w:r>
      <w:r w:rsidRPr="002A7E4C">
        <w:rPr>
          <w:sz w:val="24"/>
          <w:szCs w:val="24"/>
        </w:rPr>
        <w:t xml:space="preserve">.  People noticed and they came out to see him.  </w:t>
      </w:r>
      <w:r w:rsidR="004D4239" w:rsidRPr="002A7E4C">
        <w:rPr>
          <w:sz w:val="24"/>
          <w:szCs w:val="24"/>
        </w:rPr>
        <w:t>Some</w:t>
      </w:r>
      <w:r w:rsidRPr="002A7E4C">
        <w:rPr>
          <w:sz w:val="24"/>
          <w:szCs w:val="24"/>
        </w:rPr>
        <w:t xml:space="preserve"> would probably recount to their children</w:t>
      </w:r>
      <w:r w:rsidR="00F53283" w:rsidRPr="002A7E4C">
        <w:rPr>
          <w:sz w:val="24"/>
          <w:szCs w:val="24"/>
        </w:rPr>
        <w:t>, grandchildren,</w:t>
      </w:r>
      <w:r w:rsidRPr="002A7E4C">
        <w:rPr>
          <w:sz w:val="24"/>
          <w:szCs w:val="24"/>
        </w:rPr>
        <w:t xml:space="preserve"> and others about the day they </w:t>
      </w:r>
      <w:r w:rsidR="00821D8B" w:rsidRPr="002A7E4C">
        <w:rPr>
          <w:sz w:val="24"/>
          <w:szCs w:val="24"/>
        </w:rPr>
        <w:t>were</w:t>
      </w:r>
      <w:r w:rsidRPr="002A7E4C">
        <w:rPr>
          <w:sz w:val="24"/>
          <w:szCs w:val="24"/>
        </w:rPr>
        <w:t xml:space="preserve"> in the crowd</w:t>
      </w:r>
      <w:r w:rsidR="00821D8B" w:rsidRPr="002A7E4C">
        <w:rPr>
          <w:sz w:val="24"/>
          <w:szCs w:val="24"/>
        </w:rPr>
        <w:t>, they actually saw him</w:t>
      </w:r>
      <w:r w:rsidRPr="002A7E4C">
        <w:rPr>
          <w:sz w:val="24"/>
          <w:szCs w:val="24"/>
        </w:rPr>
        <w:t xml:space="preserve"> and welcomed him</w:t>
      </w:r>
      <w:r w:rsidR="00F53283" w:rsidRPr="002A7E4C">
        <w:rPr>
          <w:sz w:val="24"/>
          <w:szCs w:val="24"/>
        </w:rPr>
        <w:t xml:space="preserve">.  </w:t>
      </w:r>
    </w:p>
    <w:p w14:paraId="15853C76" w14:textId="169ED467" w:rsidR="00F53283" w:rsidRPr="002A7E4C" w:rsidRDefault="00F53283" w:rsidP="00B159ED">
      <w:pPr>
        <w:tabs>
          <w:tab w:val="right" w:pos="9360"/>
        </w:tabs>
        <w:ind w:firstLine="720"/>
        <w:rPr>
          <w:sz w:val="24"/>
          <w:szCs w:val="24"/>
        </w:rPr>
      </w:pPr>
      <w:r w:rsidRPr="002A7E4C">
        <w:rPr>
          <w:sz w:val="24"/>
          <w:szCs w:val="24"/>
        </w:rPr>
        <w:t>This is one of the things we are called upon to do.  We are</w:t>
      </w:r>
      <w:r w:rsidR="00774D93" w:rsidRPr="002A7E4C">
        <w:rPr>
          <w:sz w:val="24"/>
          <w:szCs w:val="24"/>
        </w:rPr>
        <w:t xml:space="preserve"> called upon</w:t>
      </w:r>
      <w:r w:rsidRPr="002A7E4C">
        <w:rPr>
          <w:sz w:val="24"/>
          <w:szCs w:val="24"/>
        </w:rPr>
        <w:t xml:space="preserve"> to bear witness to what we see—the goodness, </w:t>
      </w:r>
      <w:r w:rsidR="006B39EF" w:rsidRPr="002A7E4C">
        <w:rPr>
          <w:sz w:val="24"/>
          <w:szCs w:val="24"/>
        </w:rPr>
        <w:t>but also</w:t>
      </w:r>
      <w:r w:rsidRPr="002A7E4C">
        <w:rPr>
          <w:sz w:val="24"/>
          <w:szCs w:val="24"/>
        </w:rPr>
        <w:t xml:space="preserve"> the evil.  We are to support and rejoice over the first, and we are to remember and hold accountable the second.  </w:t>
      </w:r>
    </w:p>
    <w:p w14:paraId="1D0E0890" w14:textId="3FAF3D2C" w:rsidR="00B83A5C" w:rsidRPr="002A7E4C" w:rsidRDefault="00F53283" w:rsidP="00B159ED">
      <w:pPr>
        <w:tabs>
          <w:tab w:val="right" w:pos="9360"/>
        </w:tabs>
        <w:ind w:firstLine="720"/>
        <w:rPr>
          <w:sz w:val="24"/>
          <w:szCs w:val="24"/>
        </w:rPr>
      </w:pPr>
      <w:r w:rsidRPr="002A7E4C">
        <w:rPr>
          <w:sz w:val="24"/>
          <w:szCs w:val="24"/>
        </w:rPr>
        <w:t xml:space="preserve">Which is why it is important for us to also remember what was </w:t>
      </w:r>
      <w:r w:rsidR="00E25F23" w:rsidRPr="002A7E4C">
        <w:rPr>
          <w:sz w:val="24"/>
          <w:szCs w:val="24"/>
        </w:rPr>
        <w:t>on the other side of Jerusalem</w:t>
      </w:r>
      <w:r w:rsidRPr="002A7E4C">
        <w:rPr>
          <w:sz w:val="24"/>
          <w:szCs w:val="24"/>
        </w:rPr>
        <w:t xml:space="preserve"> on that same day.  It seems</w:t>
      </w:r>
      <w:r w:rsidR="00C11ABD" w:rsidRPr="002A7E4C">
        <w:rPr>
          <w:sz w:val="24"/>
          <w:szCs w:val="24"/>
        </w:rPr>
        <w:t xml:space="preserve"> there was a larger, </w:t>
      </w:r>
      <w:r w:rsidR="00B83A5C" w:rsidRPr="002A7E4C">
        <w:rPr>
          <w:sz w:val="24"/>
          <w:szCs w:val="24"/>
        </w:rPr>
        <w:t>more impressive parade</w:t>
      </w:r>
      <w:r w:rsidRPr="002A7E4C">
        <w:rPr>
          <w:sz w:val="24"/>
          <w:szCs w:val="24"/>
        </w:rPr>
        <w:t xml:space="preserve"> with many more people lining the streets</w:t>
      </w:r>
      <w:r w:rsidR="00774D93" w:rsidRPr="002A7E4C">
        <w:rPr>
          <w:sz w:val="24"/>
          <w:szCs w:val="24"/>
        </w:rPr>
        <w:t>, as well as</w:t>
      </w:r>
      <w:r w:rsidRPr="002A7E4C">
        <w:rPr>
          <w:sz w:val="24"/>
          <w:szCs w:val="24"/>
        </w:rPr>
        <w:t xml:space="preserve"> many more people marching in the procession.  </w:t>
      </w:r>
    </w:p>
    <w:p w14:paraId="3CBCC9E6" w14:textId="57BA0DA8" w:rsidR="00572D1B" w:rsidRPr="002A7E4C" w:rsidRDefault="00F53283" w:rsidP="00B159ED">
      <w:pPr>
        <w:tabs>
          <w:tab w:val="right" w:pos="9360"/>
        </w:tabs>
        <w:ind w:firstLine="720"/>
        <w:rPr>
          <w:sz w:val="24"/>
          <w:szCs w:val="24"/>
        </w:rPr>
      </w:pPr>
      <w:r w:rsidRPr="002A7E4C">
        <w:rPr>
          <w:sz w:val="24"/>
          <w:szCs w:val="24"/>
        </w:rPr>
        <w:t>The bigger parade</w:t>
      </w:r>
      <w:r w:rsidR="00774D93" w:rsidRPr="002A7E4C">
        <w:rPr>
          <w:sz w:val="24"/>
          <w:szCs w:val="24"/>
        </w:rPr>
        <w:t xml:space="preserve"> was for Pontius Pilate, the Roman governor of </w:t>
      </w:r>
      <w:proofErr w:type="spellStart"/>
      <w:r w:rsidR="00774D93" w:rsidRPr="002A7E4C">
        <w:rPr>
          <w:sz w:val="24"/>
          <w:szCs w:val="24"/>
        </w:rPr>
        <w:t>Idumea</w:t>
      </w:r>
      <w:proofErr w:type="spellEnd"/>
      <w:r w:rsidR="00774D93" w:rsidRPr="002A7E4C">
        <w:rPr>
          <w:sz w:val="24"/>
          <w:szCs w:val="24"/>
        </w:rPr>
        <w:t xml:space="preserve">, Judea, and Samaria.  Pilate </w:t>
      </w:r>
      <w:r w:rsidR="00572D1B" w:rsidRPr="002A7E4C">
        <w:rPr>
          <w:sz w:val="24"/>
          <w:szCs w:val="24"/>
        </w:rPr>
        <w:t>swaggered in</w:t>
      </w:r>
      <w:r w:rsidR="00FB28DA" w:rsidRPr="002A7E4C">
        <w:rPr>
          <w:sz w:val="24"/>
          <w:szCs w:val="24"/>
        </w:rPr>
        <w:t>to town</w:t>
      </w:r>
      <w:r w:rsidR="00774D93" w:rsidRPr="002A7E4C">
        <w:rPr>
          <w:sz w:val="24"/>
          <w:szCs w:val="24"/>
        </w:rPr>
        <w:t xml:space="preserve"> on a grand warhorse, leading</w:t>
      </w:r>
      <w:r w:rsidR="00A052C8" w:rsidRPr="002A7E4C">
        <w:rPr>
          <w:sz w:val="24"/>
          <w:szCs w:val="24"/>
        </w:rPr>
        <w:t xml:space="preserve"> a column of</w:t>
      </w:r>
      <w:r w:rsidR="00774D93" w:rsidRPr="002A7E4C">
        <w:rPr>
          <w:sz w:val="24"/>
          <w:szCs w:val="24"/>
        </w:rPr>
        <w:t xml:space="preserve"> imperial ca</w:t>
      </w:r>
      <w:r w:rsidR="00A052C8" w:rsidRPr="002A7E4C">
        <w:rPr>
          <w:sz w:val="24"/>
          <w:szCs w:val="24"/>
        </w:rPr>
        <w:t xml:space="preserve">valry and soldiers.  The people lining the streets were all too familiar with this procession of Roman might and power.  They were forced to witness it every time there was a high holy day.  </w:t>
      </w:r>
    </w:p>
    <w:p w14:paraId="5DFB1531" w14:textId="37B02516" w:rsidR="001419DE" w:rsidRPr="002A7E4C" w:rsidRDefault="001D0C74" w:rsidP="00B159ED">
      <w:pPr>
        <w:tabs>
          <w:tab w:val="right" w:pos="9360"/>
        </w:tabs>
        <w:ind w:firstLine="720"/>
        <w:rPr>
          <w:sz w:val="24"/>
          <w:szCs w:val="24"/>
        </w:rPr>
      </w:pPr>
      <w:r w:rsidRPr="002A7E4C">
        <w:rPr>
          <w:sz w:val="24"/>
          <w:szCs w:val="24"/>
        </w:rPr>
        <w:t xml:space="preserve">While most of the Roman soldiers were there in the city and were a constant reminder of the oppressive way people lived, </w:t>
      </w:r>
      <w:r w:rsidR="001419DE" w:rsidRPr="002A7E4C">
        <w:rPr>
          <w:sz w:val="24"/>
          <w:szCs w:val="24"/>
        </w:rPr>
        <w:t xml:space="preserve">Pilate did not live within the city precincts.  He lived on the coast in Herod the Great’s former palace. </w:t>
      </w:r>
    </w:p>
    <w:p w14:paraId="7376BDE9" w14:textId="3F6F8C39" w:rsidR="00F53283" w:rsidRPr="002A7E4C" w:rsidRDefault="001419DE" w:rsidP="00B159ED">
      <w:pPr>
        <w:tabs>
          <w:tab w:val="right" w:pos="9360"/>
        </w:tabs>
        <w:ind w:firstLine="720"/>
        <w:rPr>
          <w:sz w:val="24"/>
          <w:szCs w:val="24"/>
        </w:rPr>
      </w:pPr>
      <w:r w:rsidRPr="002A7E4C">
        <w:rPr>
          <w:sz w:val="24"/>
          <w:szCs w:val="24"/>
        </w:rPr>
        <w:t>O</w:t>
      </w:r>
      <w:r w:rsidR="00A052C8" w:rsidRPr="002A7E4C">
        <w:rPr>
          <w:sz w:val="24"/>
          <w:szCs w:val="24"/>
        </w:rPr>
        <w:t xml:space="preserve">n high holy days, </w:t>
      </w:r>
      <w:r w:rsidR="00572D1B" w:rsidRPr="002A7E4C">
        <w:rPr>
          <w:sz w:val="24"/>
          <w:szCs w:val="24"/>
        </w:rPr>
        <w:t xml:space="preserve">Governor Pilate would leave the </w:t>
      </w:r>
      <w:r w:rsidR="00D60B76" w:rsidRPr="002A7E4C">
        <w:rPr>
          <w:sz w:val="24"/>
          <w:szCs w:val="24"/>
        </w:rPr>
        <w:t xml:space="preserve">breezy </w:t>
      </w:r>
      <w:r w:rsidR="00572D1B" w:rsidRPr="002A7E4C">
        <w:rPr>
          <w:sz w:val="24"/>
          <w:szCs w:val="24"/>
        </w:rPr>
        <w:t xml:space="preserve">comfort of his seaside palace and come into Jerusalem.  He would, of course, come with a particular show of force so that </w:t>
      </w:r>
      <w:r w:rsidR="00852CB8" w:rsidRPr="002A7E4C">
        <w:rPr>
          <w:sz w:val="24"/>
          <w:szCs w:val="24"/>
        </w:rPr>
        <w:t>certain factions among the</w:t>
      </w:r>
      <w:r w:rsidR="00572D1B" w:rsidRPr="002A7E4C">
        <w:rPr>
          <w:sz w:val="24"/>
          <w:szCs w:val="24"/>
        </w:rPr>
        <w:t xml:space="preserve"> Jews—who were usually troublesome and rebellious—would think twice before embarking on yet another attempt at insurrection.  </w:t>
      </w:r>
    </w:p>
    <w:p w14:paraId="09DBE4C0" w14:textId="77777777" w:rsidR="00D60B76" w:rsidRPr="002A7E4C" w:rsidRDefault="001419DE" w:rsidP="00B159ED">
      <w:pPr>
        <w:tabs>
          <w:tab w:val="right" w:pos="9360"/>
        </w:tabs>
        <w:ind w:firstLine="720"/>
        <w:rPr>
          <w:sz w:val="24"/>
          <w:szCs w:val="24"/>
        </w:rPr>
      </w:pPr>
      <w:r w:rsidRPr="002A7E4C">
        <w:rPr>
          <w:sz w:val="24"/>
          <w:szCs w:val="24"/>
        </w:rPr>
        <w:t>So, these two parades—</w:t>
      </w:r>
      <w:r w:rsidR="005D2ABA" w:rsidRPr="002A7E4C">
        <w:rPr>
          <w:sz w:val="24"/>
          <w:szCs w:val="24"/>
        </w:rPr>
        <w:t xml:space="preserve">these two </w:t>
      </w:r>
      <w:r w:rsidR="006B39EF" w:rsidRPr="002A7E4C">
        <w:rPr>
          <w:sz w:val="24"/>
          <w:szCs w:val="24"/>
        </w:rPr>
        <w:t>rival</w:t>
      </w:r>
      <w:r w:rsidRPr="002A7E4C">
        <w:rPr>
          <w:sz w:val="24"/>
          <w:szCs w:val="24"/>
        </w:rPr>
        <w:t xml:space="preserve"> events—</w:t>
      </w:r>
      <w:r w:rsidR="00D60B76" w:rsidRPr="002A7E4C">
        <w:rPr>
          <w:sz w:val="24"/>
          <w:szCs w:val="24"/>
        </w:rPr>
        <w:t xml:space="preserve">were going to </w:t>
      </w:r>
      <w:r w:rsidRPr="002A7E4C">
        <w:rPr>
          <w:sz w:val="24"/>
          <w:szCs w:val="24"/>
        </w:rPr>
        <w:t xml:space="preserve">embody the central conflict of the week.  </w:t>
      </w:r>
    </w:p>
    <w:p w14:paraId="5E34FC29" w14:textId="3E5F1C74" w:rsidR="00852CB8" w:rsidRPr="002A7E4C" w:rsidRDefault="00852CB8" w:rsidP="00B159ED">
      <w:pPr>
        <w:tabs>
          <w:tab w:val="right" w:pos="9360"/>
        </w:tabs>
        <w:ind w:firstLine="720"/>
        <w:rPr>
          <w:sz w:val="24"/>
          <w:szCs w:val="24"/>
        </w:rPr>
      </w:pPr>
      <w:r w:rsidRPr="002A7E4C">
        <w:rPr>
          <w:sz w:val="24"/>
          <w:szCs w:val="24"/>
        </w:rPr>
        <w:t>Jesus’ p</w:t>
      </w:r>
      <w:r w:rsidR="009B4C2B" w:rsidRPr="002A7E4C">
        <w:rPr>
          <w:sz w:val="24"/>
          <w:szCs w:val="24"/>
        </w:rPr>
        <w:t>rocession</w:t>
      </w:r>
      <w:r w:rsidRPr="002A7E4C">
        <w:rPr>
          <w:sz w:val="24"/>
          <w:szCs w:val="24"/>
        </w:rPr>
        <w:t xml:space="preserve"> proclaimed the sovereignty of God, a realm dedicated to</w:t>
      </w:r>
      <w:r w:rsidR="00D60B76" w:rsidRPr="002A7E4C">
        <w:rPr>
          <w:sz w:val="24"/>
          <w:szCs w:val="24"/>
        </w:rPr>
        <w:t xml:space="preserve"> God’s peace through</w:t>
      </w:r>
      <w:r w:rsidRPr="002A7E4C">
        <w:rPr>
          <w:sz w:val="24"/>
          <w:szCs w:val="24"/>
        </w:rPr>
        <w:t xml:space="preserve"> justice, compassion, and </w:t>
      </w:r>
      <w:r w:rsidR="00D60B76" w:rsidRPr="002A7E4C">
        <w:rPr>
          <w:sz w:val="24"/>
          <w:szCs w:val="24"/>
        </w:rPr>
        <w:t>reconciliation</w:t>
      </w:r>
      <w:r w:rsidRPr="002A7E4C">
        <w:rPr>
          <w:sz w:val="24"/>
          <w:szCs w:val="24"/>
        </w:rPr>
        <w:t>.  Jesus’ presence sought to transform the world by serving and</w:t>
      </w:r>
      <w:r w:rsidR="009B4C2B" w:rsidRPr="002A7E4C">
        <w:rPr>
          <w:sz w:val="24"/>
          <w:szCs w:val="24"/>
        </w:rPr>
        <w:t xml:space="preserve"> humility, with honesty, and trustworthiness.  H</w:t>
      </w:r>
      <w:r w:rsidR="00BB4951" w:rsidRPr="002A7E4C">
        <w:rPr>
          <w:sz w:val="24"/>
          <w:szCs w:val="24"/>
        </w:rPr>
        <w:t>is ministry proclaimed</w:t>
      </w:r>
      <w:r w:rsidR="009B4C2B" w:rsidRPr="002A7E4C">
        <w:rPr>
          <w:sz w:val="24"/>
          <w:szCs w:val="24"/>
        </w:rPr>
        <w:t xml:space="preserve"> a new appreciation for and dedication to security and </w:t>
      </w:r>
      <w:proofErr w:type="gramStart"/>
      <w:r w:rsidR="009B4C2B" w:rsidRPr="002A7E4C">
        <w:rPr>
          <w:sz w:val="24"/>
          <w:szCs w:val="24"/>
        </w:rPr>
        <w:t>well-being</w:t>
      </w:r>
      <w:proofErr w:type="gramEnd"/>
      <w:r w:rsidR="009B4C2B" w:rsidRPr="002A7E4C">
        <w:rPr>
          <w:sz w:val="24"/>
          <w:szCs w:val="24"/>
        </w:rPr>
        <w:t xml:space="preserve"> for all people.  </w:t>
      </w:r>
    </w:p>
    <w:p w14:paraId="7CB33515" w14:textId="0754723E" w:rsidR="001D461E" w:rsidRPr="002A7E4C" w:rsidRDefault="009B4C2B" w:rsidP="00B159ED">
      <w:pPr>
        <w:tabs>
          <w:tab w:val="right" w:pos="9360"/>
        </w:tabs>
        <w:ind w:firstLine="720"/>
        <w:rPr>
          <w:sz w:val="24"/>
          <w:szCs w:val="24"/>
        </w:rPr>
      </w:pPr>
      <w:r w:rsidRPr="002A7E4C">
        <w:rPr>
          <w:sz w:val="24"/>
          <w:szCs w:val="24"/>
        </w:rPr>
        <w:t>Pilate’s parade</w:t>
      </w:r>
      <w:r w:rsidR="00BB4951" w:rsidRPr="002A7E4C">
        <w:rPr>
          <w:sz w:val="24"/>
          <w:szCs w:val="24"/>
        </w:rPr>
        <w:t xml:space="preserve">, on the other hand, was </w:t>
      </w:r>
      <w:r w:rsidR="006B39EF" w:rsidRPr="002A7E4C">
        <w:rPr>
          <w:sz w:val="24"/>
          <w:szCs w:val="24"/>
        </w:rPr>
        <w:t xml:space="preserve">a </w:t>
      </w:r>
      <w:r w:rsidR="00BB4951" w:rsidRPr="002A7E4C">
        <w:rPr>
          <w:sz w:val="24"/>
          <w:szCs w:val="24"/>
        </w:rPr>
        <w:t>noisy and flashy</w:t>
      </w:r>
      <w:r w:rsidR="006B39EF" w:rsidRPr="002A7E4C">
        <w:rPr>
          <w:sz w:val="24"/>
          <w:szCs w:val="24"/>
        </w:rPr>
        <w:t xml:space="preserve"> embodiment of </w:t>
      </w:r>
      <w:proofErr w:type="spellStart"/>
      <w:r w:rsidR="006B39EF" w:rsidRPr="002A7E4C">
        <w:rPr>
          <w:sz w:val="24"/>
          <w:szCs w:val="24"/>
        </w:rPr>
        <w:t>Pax</w:t>
      </w:r>
      <w:proofErr w:type="spellEnd"/>
      <w:r w:rsidR="006B39EF" w:rsidRPr="002A7E4C">
        <w:rPr>
          <w:sz w:val="24"/>
          <w:szCs w:val="24"/>
        </w:rPr>
        <w:t xml:space="preserve"> </w:t>
      </w:r>
      <w:proofErr w:type="spellStart"/>
      <w:r w:rsidR="006B39EF" w:rsidRPr="002A7E4C">
        <w:rPr>
          <w:sz w:val="24"/>
          <w:szCs w:val="24"/>
        </w:rPr>
        <w:t>Romana</w:t>
      </w:r>
      <w:proofErr w:type="spellEnd"/>
      <w:r w:rsidR="006B39EF" w:rsidRPr="002A7E4C">
        <w:rPr>
          <w:sz w:val="24"/>
          <w:szCs w:val="24"/>
        </w:rPr>
        <w:t>—the Roman way of peace</w:t>
      </w:r>
      <w:r w:rsidR="003B4C17" w:rsidRPr="002A7E4C">
        <w:rPr>
          <w:sz w:val="24"/>
          <w:szCs w:val="24"/>
        </w:rPr>
        <w:t>,</w:t>
      </w:r>
      <w:r w:rsidR="006B39EF" w:rsidRPr="002A7E4C">
        <w:rPr>
          <w:sz w:val="24"/>
          <w:szCs w:val="24"/>
        </w:rPr>
        <w:t xml:space="preserve"> which depended on </w:t>
      </w:r>
      <w:r w:rsidR="00D60B76" w:rsidRPr="002A7E4C">
        <w:rPr>
          <w:sz w:val="24"/>
          <w:szCs w:val="24"/>
        </w:rPr>
        <w:t>oppression</w:t>
      </w:r>
      <w:r w:rsidR="006B39EF" w:rsidRPr="002A7E4C">
        <w:rPr>
          <w:sz w:val="24"/>
          <w:szCs w:val="24"/>
        </w:rPr>
        <w:t xml:space="preserve"> and violence</w:t>
      </w:r>
      <w:r w:rsidR="00BB4951" w:rsidRPr="002A7E4C">
        <w:rPr>
          <w:sz w:val="24"/>
          <w:szCs w:val="24"/>
        </w:rPr>
        <w:t xml:space="preserve">.  </w:t>
      </w:r>
      <w:r w:rsidR="006B39EF" w:rsidRPr="002A7E4C">
        <w:rPr>
          <w:sz w:val="24"/>
          <w:szCs w:val="24"/>
        </w:rPr>
        <w:t>So, i</w:t>
      </w:r>
      <w:r w:rsidR="00BB4951" w:rsidRPr="002A7E4C">
        <w:rPr>
          <w:sz w:val="24"/>
          <w:szCs w:val="24"/>
        </w:rPr>
        <w:t xml:space="preserve">n addition to Pilate on his warhorse, there would have been lots of banners, shiny swords, helmets, and shields, </w:t>
      </w:r>
      <w:r w:rsidR="006B39EF" w:rsidRPr="002A7E4C">
        <w:rPr>
          <w:sz w:val="24"/>
          <w:szCs w:val="24"/>
        </w:rPr>
        <w:t>and</w:t>
      </w:r>
      <w:r w:rsidR="00BB4951" w:rsidRPr="002A7E4C">
        <w:rPr>
          <w:sz w:val="24"/>
          <w:szCs w:val="24"/>
        </w:rPr>
        <w:t xml:space="preserve"> a couple of golden eagles mounted on poles—the symbol of </w:t>
      </w:r>
      <w:r w:rsidR="001D461E" w:rsidRPr="002A7E4C">
        <w:rPr>
          <w:sz w:val="24"/>
          <w:szCs w:val="24"/>
        </w:rPr>
        <w:t xml:space="preserve">the Roman empire, and also </w:t>
      </w:r>
      <w:r w:rsidR="005D2ABA" w:rsidRPr="002A7E4C">
        <w:rPr>
          <w:sz w:val="24"/>
          <w:szCs w:val="24"/>
        </w:rPr>
        <w:t xml:space="preserve">the symbol of </w:t>
      </w:r>
      <w:r w:rsidR="001D461E" w:rsidRPr="002A7E4C">
        <w:rPr>
          <w:sz w:val="24"/>
          <w:szCs w:val="24"/>
        </w:rPr>
        <w:t xml:space="preserve">Roman imperial theology.  </w:t>
      </w:r>
    </w:p>
    <w:p w14:paraId="797074BB" w14:textId="7BB0336A" w:rsidR="009B4C2B" w:rsidRPr="002A7E4C" w:rsidRDefault="001D461E" w:rsidP="00B159ED">
      <w:pPr>
        <w:tabs>
          <w:tab w:val="right" w:pos="9360"/>
        </w:tabs>
        <w:ind w:firstLine="720"/>
        <w:rPr>
          <w:sz w:val="24"/>
          <w:szCs w:val="24"/>
        </w:rPr>
      </w:pPr>
      <w:r w:rsidRPr="002A7E4C">
        <w:rPr>
          <w:sz w:val="24"/>
          <w:szCs w:val="24"/>
        </w:rPr>
        <w:t xml:space="preserve">This is the crucial part: according to Roman imperial theology, the emperor was not only the ruler of the Roman </w:t>
      </w:r>
      <w:r w:rsidR="009C4F65" w:rsidRPr="002A7E4C">
        <w:rPr>
          <w:sz w:val="24"/>
          <w:szCs w:val="24"/>
        </w:rPr>
        <w:t>Empire;</w:t>
      </w:r>
      <w:r w:rsidRPr="002A7E4C">
        <w:rPr>
          <w:sz w:val="24"/>
          <w:szCs w:val="24"/>
        </w:rPr>
        <w:t xml:space="preserve"> he was also the Son of God.  </w:t>
      </w:r>
      <w:r w:rsidR="0055705A" w:rsidRPr="002A7E4C">
        <w:rPr>
          <w:sz w:val="24"/>
          <w:szCs w:val="24"/>
        </w:rPr>
        <w:t>This</w:t>
      </w:r>
      <w:r w:rsidRPr="002A7E4C">
        <w:rPr>
          <w:sz w:val="24"/>
          <w:szCs w:val="24"/>
        </w:rPr>
        <w:t xml:space="preserve"> had started with the first </w:t>
      </w:r>
      <w:r w:rsidRPr="002A7E4C">
        <w:rPr>
          <w:sz w:val="24"/>
          <w:szCs w:val="24"/>
        </w:rPr>
        <w:lastRenderedPageBreak/>
        <w:t xml:space="preserve">Caesar, </w:t>
      </w:r>
      <w:r w:rsidR="000D67F0" w:rsidRPr="002A7E4C">
        <w:rPr>
          <w:sz w:val="24"/>
          <w:szCs w:val="24"/>
        </w:rPr>
        <w:t xml:space="preserve">Caesar </w:t>
      </w:r>
      <w:r w:rsidRPr="002A7E4C">
        <w:rPr>
          <w:sz w:val="24"/>
          <w:szCs w:val="24"/>
        </w:rPr>
        <w:t xml:space="preserve">Augustus, and continued from </w:t>
      </w:r>
      <w:r w:rsidR="0055705A" w:rsidRPr="002A7E4C">
        <w:rPr>
          <w:sz w:val="24"/>
          <w:szCs w:val="24"/>
        </w:rPr>
        <w:t>him</w:t>
      </w:r>
      <w:r w:rsidRPr="002A7E4C">
        <w:rPr>
          <w:sz w:val="24"/>
          <w:szCs w:val="24"/>
        </w:rPr>
        <w:t xml:space="preserve"> to the </w:t>
      </w:r>
      <w:r w:rsidR="00D60B76" w:rsidRPr="002A7E4C">
        <w:rPr>
          <w:sz w:val="24"/>
          <w:szCs w:val="24"/>
        </w:rPr>
        <w:t xml:space="preserve">rest </w:t>
      </w:r>
      <w:r w:rsidRPr="002A7E4C">
        <w:rPr>
          <w:sz w:val="24"/>
          <w:szCs w:val="24"/>
        </w:rPr>
        <w:t>of his successors.  At Jesus’ time, that would have been emperor Tiberi</w:t>
      </w:r>
      <w:r w:rsidR="00FB28DA" w:rsidRPr="002A7E4C">
        <w:rPr>
          <w:sz w:val="24"/>
          <w:szCs w:val="24"/>
        </w:rPr>
        <w:t xml:space="preserve">us.  </w:t>
      </w:r>
    </w:p>
    <w:p w14:paraId="5A8CFF0A" w14:textId="0EE864A8" w:rsidR="001419DE" w:rsidRPr="002A7E4C" w:rsidRDefault="001419DE" w:rsidP="00B159ED">
      <w:pPr>
        <w:tabs>
          <w:tab w:val="right" w:pos="9360"/>
        </w:tabs>
        <w:ind w:firstLine="720"/>
        <w:rPr>
          <w:sz w:val="24"/>
          <w:szCs w:val="24"/>
        </w:rPr>
      </w:pPr>
      <w:r w:rsidRPr="002A7E4C">
        <w:rPr>
          <w:sz w:val="24"/>
          <w:szCs w:val="24"/>
        </w:rPr>
        <w:t>Eventually, what we know now is that</w:t>
      </w:r>
      <w:r w:rsidR="00FB28DA" w:rsidRPr="002A7E4C">
        <w:rPr>
          <w:sz w:val="24"/>
          <w:szCs w:val="24"/>
        </w:rPr>
        <w:t xml:space="preserve"> these two </w:t>
      </w:r>
      <w:r w:rsidR="000E1348" w:rsidRPr="002A7E4C">
        <w:rPr>
          <w:sz w:val="24"/>
          <w:szCs w:val="24"/>
        </w:rPr>
        <w:t>rivaling</w:t>
      </w:r>
      <w:r w:rsidR="00FB28DA" w:rsidRPr="002A7E4C">
        <w:rPr>
          <w:sz w:val="24"/>
          <w:szCs w:val="24"/>
        </w:rPr>
        <w:t xml:space="preserve"> theologies</w:t>
      </w:r>
      <w:r w:rsidRPr="002A7E4C">
        <w:rPr>
          <w:sz w:val="24"/>
          <w:szCs w:val="24"/>
        </w:rPr>
        <w:t xml:space="preserve"> w</w:t>
      </w:r>
      <w:r w:rsidR="0055705A" w:rsidRPr="002A7E4C">
        <w:rPr>
          <w:sz w:val="24"/>
          <w:szCs w:val="24"/>
        </w:rPr>
        <w:t>ill come into conflict,</w:t>
      </w:r>
      <w:r w:rsidRPr="002A7E4C">
        <w:rPr>
          <w:sz w:val="24"/>
          <w:szCs w:val="24"/>
        </w:rPr>
        <w:t xml:space="preserve"> and the result will bring about the Jesus’ crucifixion</w:t>
      </w:r>
      <w:r w:rsidR="00852CB8" w:rsidRPr="002A7E4C">
        <w:rPr>
          <w:sz w:val="24"/>
          <w:szCs w:val="24"/>
        </w:rPr>
        <w:t xml:space="preserve">.  </w:t>
      </w:r>
    </w:p>
    <w:p w14:paraId="57917E30" w14:textId="3AF8B2C1" w:rsidR="005429F0" w:rsidRPr="002A7E4C" w:rsidRDefault="005429F0" w:rsidP="00B159ED">
      <w:pPr>
        <w:tabs>
          <w:tab w:val="right" w:pos="9360"/>
        </w:tabs>
        <w:ind w:firstLine="720"/>
        <w:rPr>
          <w:sz w:val="24"/>
          <w:szCs w:val="24"/>
        </w:rPr>
      </w:pPr>
      <w:r w:rsidRPr="002A7E4C">
        <w:rPr>
          <w:sz w:val="24"/>
          <w:szCs w:val="24"/>
        </w:rPr>
        <w:t xml:space="preserve">As we know, there will be witnesses to that, too.  </w:t>
      </w:r>
      <w:r w:rsidR="000D67F0" w:rsidRPr="002A7E4C">
        <w:rPr>
          <w:sz w:val="24"/>
          <w:szCs w:val="24"/>
        </w:rPr>
        <w:t>And th</w:t>
      </w:r>
      <w:r w:rsidR="00525E50" w:rsidRPr="002A7E4C">
        <w:rPr>
          <w:sz w:val="24"/>
          <w:szCs w:val="24"/>
        </w:rPr>
        <w:t>is</w:t>
      </w:r>
      <w:r w:rsidR="000D67F0" w:rsidRPr="002A7E4C">
        <w:rPr>
          <w:sz w:val="24"/>
          <w:szCs w:val="24"/>
        </w:rPr>
        <w:t xml:space="preserve"> is another important point to remember: m</w:t>
      </w:r>
      <w:r w:rsidRPr="002A7E4C">
        <w:rPr>
          <w:sz w:val="24"/>
          <w:szCs w:val="24"/>
        </w:rPr>
        <w:t>ost crimes do not go unnoticed.  There are usually witnesses</w:t>
      </w:r>
      <w:r w:rsidR="00471ABA" w:rsidRPr="002A7E4C">
        <w:rPr>
          <w:sz w:val="24"/>
          <w:szCs w:val="24"/>
        </w:rPr>
        <w:t xml:space="preserve">.  In this morning’s passage, Jesus’ response to the Pharisees’ request that he hush-up his followers is to proclaim that even if </w:t>
      </w:r>
      <w:r w:rsidR="00553473" w:rsidRPr="002A7E4C">
        <w:rPr>
          <w:sz w:val="24"/>
          <w:szCs w:val="24"/>
        </w:rPr>
        <w:t>his followers</w:t>
      </w:r>
      <w:r w:rsidR="00471ABA" w:rsidRPr="002A7E4C">
        <w:rPr>
          <w:sz w:val="24"/>
          <w:szCs w:val="24"/>
        </w:rPr>
        <w:t xml:space="preserve"> were to be quiet, the very stones would cry out.  </w:t>
      </w:r>
    </w:p>
    <w:p w14:paraId="60C0128A" w14:textId="77777777" w:rsidR="00525E50" w:rsidRPr="002A7E4C" w:rsidRDefault="00471ABA" w:rsidP="00B159ED">
      <w:pPr>
        <w:tabs>
          <w:tab w:val="right" w:pos="9360"/>
        </w:tabs>
        <w:ind w:firstLine="720"/>
        <w:rPr>
          <w:sz w:val="24"/>
          <w:szCs w:val="24"/>
        </w:rPr>
      </w:pPr>
      <w:r w:rsidRPr="002A7E4C">
        <w:rPr>
          <w:sz w:val="24"/>
          <w:szCs w:val="24"/>
        </w:rPr>
        <w:t xml:space="preserve">As odd or unlikely as that sounded for so much of the last two thousand years, what we know now is that the stones—and all other </w:t>
      </w:r>
      <w:r w:rsidR="00F97C06" w:rsidRPr="002A7E4C">
        <w:rPr>
          <w:sz w:val="24"/>
          <w:szCs w:val="24"/>
        </w:rPr>
        <w:t xml:space="preserve">forensic </w:t>
      </w:r>
      <w:r w:rsidRPr="002A7E4C">
        <w:rPr>
          <w:sz w:val="24"/>
          <w:szCs w:val="24"/>
        </w:rPr>
        <w:t>evidence—can and do</w:t>
      </w:r>
      <w:r w:rsidR="00F97C06" w:rsidRPr="002A7E4C">
        <w:rPr>
          <w:sz w:val="24"/>
          <w:szCs w:val="24"/>
        </w:rPr>
        <w:t>es</w:t>
      </w:r>
      <w:r w:rsidRPr="002A7E4C">
        <w:rPr>
          <w:sz w:val="24"/>
          <w:szCs w:val="24"/>
        </w:rPr>
        <w:t xml:space="preserve"> proclaim relative guilt or innocence.  </w:t>
      </w:r>
    </w:p>
    <w:p w14:paraId="7E3CFAD9" w14:textId="71EE5F04" w:rsidR="00471ABA" w:rsidRPr="002A7E4C" w:rsidRDefault="00012BA2" w:rsidP="00B159ED">
      <w:pPr>
        <w:tabs>
          <w:tab w:val="right" w:pos="9360"/>
        </w:tabs>
        <w:ind w:firstLine="720"/>
        <w:rPr>
          <w:sz w:val="24"/>
          <w:szCs w:val="24"/>
        </w:rPr>
      </w:pPr>
      <w:r w:rsidRPr="002A7E4C">
        <w:rPr>
          <w:sz w:val="24"/>
          <w:szCs w:val="24"/>
        </w:rPr>
        <w:t>However, w</w:t>
      </w:r>
      <w:r w:rsidR="00471ABA" w:rsidRPr="002A7E4C">
        <w:rPr>
          <w:sz w:val="24"/>
          <w:szCs w:val="24"/>
        </w:rPr>
        <w:t>hat is still needed</w:t>
      </w:r>
      <w:r w:rsidRPr="002A7E4C">
        <w:rPr>
          <w:sz w:val="24"/>
          <w:szCs w:val="24"/>
        </w:rPr>
        <w:t>, more than anything else,</w:t>
      </w:r>
      <w:r w:rsidR="00471ABA" w:rsidRPr="002A7E4C">
        <w:rPr>
          <w:sz w:val="24"/>
          <w:szCs w:val="24"/>
        </w:rPr>
        <w:t xml:space="preserve"> is a community that is willing to pursue justice for those who have been harmed.  </w:t>
      </w:r>
    </w:p>
    <w:p w14:paraId="37FF15BC" w14:textId="77777777" w:rsidR="00012BA2" w:rsidRPr="002A7E4C" w:rsidRDefault="00F97C06" w:rsidP="00B159ED">
      <w:pPr>
        <w:tabs>
          <w:tab w:val="right" w:pos="9360"/>
        </w:tabs>
        <w:ind w:firstLine="720"/>
        <w:rPr>
          <w:sz w:val="24"/>
          <w:szCs w:val="24"/>
        </w:rPr>
      </w:pPr>
      <w:r w:rsidRPr="002A7E4C">
        <w:rPr>
          <w:sz w:val="24"/>
          <w:szCs w:val="24"/>
        </w:rPr>
        <w:t xml:space="preserve">We are still called upon to be witnesses to the truth; to tell truth to power; to shelter </w:t>
      </w:r>
      <w:r w:rsidR="0014090B" w:rsidRPr="002A7E4C">
        <w:rPr>
          <w:sz w:val="24"/>
          <w:szCs w:val="24"/>
        </w:rPr>
        <w:t xml:space="preserve">and assist </w:t>
      </w:r>
      <w:r w:rsidRPr="002A7E4C">
        <w:rPr>
          <w:sz w:val="24"/>
          <w:szCs w:val="24"/>
        </w:rPr>
        <w:t>the persecuted</w:t>
      </w:r>
      <w:r w:rsidR="0014090B" w:rsidRPr="002A7E4C">
        <w:rPr>
          <w:sz w:val="24"/>
          <w:szCs w:val="24"/>
        </w:rPr>
        <w:t xml:space="preserve"> on their journey to healing</w:t>
      </w:r>
      <w:r w:rsidRPr="002A7E4C">
        <w:rPr>
          <w:sz w:val="24"/>
          <w:szCs w:val="24"/>
        </w:rPr>
        <w:t xml:space="preserve"> </w:t>
      </w:r>
      <w:r w:rsidR="0014090B" w:rsidRPr="002A7E4C">
        <w:rPr>
          <w:sz w:val="24"/>
          <w:szCs w:val="24"/>
        </w:rPr>
        <w:t xml:space="preserve">by bringing criminals to account.  </w:t>
      </w:r>
    </w:p>
    <w:p w14:paraId="09E540CE" w14:textId="02454F47" w:rsidR="00F97C06" w:rsidRPr="002A7E4C" w:rsidRDefault="0014090B" w:rsidP="00B159ED">
      <w:pPr>
        <w:tabs>
          <w:tab w:val="right" w:pos="9360"/>
        </w:tabs>
        <w:ind w:firstLine="720"/>
        <w:rPr>
          <w:sz w:val="24"/>
          <w:szCs w:val="24"/>
        </w:rPr>
      </w:pPr>
      <w:r w:rsidRPr="002A7E4C">
        <w:rPr>
          <w:sz w:val="24"/>
          <w:szCs w:val="24"/>
        </w:rPr>
        <w:t xml:space="preserve">This is, of course, most obvious for us—right now—in the war that is raging in Ukraine.  </w:t>
      </w:r>
    </w:p>
    <w:p w14:paraId="4DADD40D" w14:textId="19390492" w:rsidR="00752F72" w:rsidRPr="002A7E4C" w:rsidRDefault="0014090B" w:rsidP="00B159ED">
      <w:pPr>
        <w:tabs>
          <w:tab w:val="right" w:pos="9360"/>
        </w:tabs>
        <w:ind w:firstLine="720"/>
        <w:rPr>
          <w:color w:val="000000"/>
          <w:sz w:val="24"/>
          <w:szCs w:val="24"/>
        </w:rPr>
      </w:pPr>
      <w:r w:rsidRPr="002A7E4C">
        <w:rPr>
          <w:sz w:val="24"/>
          <w:szCs w:val="24"/>
        </w:rPr>
        <w:t xml:space="preserve">Although we are all hoping and praying that </w:t>
      </w:r>
      <w:r w:rsidRPr="002A7E4C">
        <w:rPr>
          <w:color w:val="000000"/>
          <w:sz w:val="24"/>
          <w:szCs w:val="24"/>
        </w:rPr>
        <w:t xml:space="preserve">the invasion will be stopped quickly and the Russian war criminals will be brought to justice in a Nuremberg-style trial, as Ukrainian president </w:t>
      </w:r>
      <w:proofErr w:type="spellStart"/>
      <w:r w:rsidRPr="002A7E4C">
        <w:rPr>
          <w:color w:val="000000"/>
          <w:sz w:val="24"/>
          <w:szCs w:val="24"/>
        </w:rPr>
        <w:t>Zelenskyy</w:t>
      </w:r>
      <w:proofErr w:type="spellEnd"/>
      <w:r w:rsidRPr="002A7E4C">
        <w:rPr>
          <w:color w:val="000000"/>
          <w:sz w:val="24"/>
          <w:szCs w:val="24"/>
        </w:rPr>
        <w:t xml:space="preserve"> has called for, we know that </w:t>
      </w:r>
      <w:r w:rsidR="00553473" w:rsidRPr="002A7E4C">
        <w:rPr>
          <w:color w:val="000000"/>
          <w:sz w:val="24"/>
          <w:szCs w:val="24"/>
        </w:rPr>
        <w:t>the criminals</w:t>
      </w:r>
      <w:r w:rsidRPr="002A7E4C">
        <w:rPr>
          <w:color w:val="000000"/>
          <w:sz w:val="24"/>
          <w:szCs w:val="24"/>
        </w:rPr>
        <w:t xml:space="preserve"> may not be called to an account for a long time—maybe even a lifetime.  </w:t>
      </w:r>
      <w:r w:rsidR="00525E50" w:rsidRPr="002A7E4C">
        <w:rPr>
          <w:color w:val="000000"/>
          <w:sz w:val="24"/>
          <w:szCs w:val="24"/>
        </w:rPr>
        <w:t>T</w:t>
      </w:r>
      <w:r w:rsidRPr="002A7E4C">
        <w:rPr>
          <w:color w:val="000000"/>
          <w:sz w:val="24"/>
          <w:szCs w:val="24"/>
        </w:rPr>
        <w:t>h</w:t>
      </w:r>
      <w:r w:rsidR="009D743A" w:rsidRPr="002A7E4C">
        <w:rPr>
          <w:color w:val="000000"/>
          <w:sz w:val="24"/>
          <w:szCs w:val="24"/>
        </w:rPr>
        <w:t>is</w:t>
      </w:r>
      <w:r w:rsidRPr="002A7E4C">
        <w:rPr>
          <w:color w:val="000000"/>
          <w:sz w:val="24"/>
          <w:szCs w:val="24"/>
        </w:rPr>
        <w:t xml:space="preserve"> is what all criminals </w:t>
      </w:r>
      <w:r w:rsidR="009D743A" w:rsidRPr="002A7E4C">
        <w:rPr>
          <w:color w:val="000000"/>
          <w:sz w:val="24"/>
          <w:szCs w:val="24"/>
        </w:rPr>
        <w:t>count</w:t>
      </w:r>
      <w:r w:rsidRPr="002A7E4C">
        <w:rPr>
          <w:color w:val="000000"/>
          <w:sz w:val="24"/>
          <w:szCs w:val="24"/>
        </w:rPr>
        <w:t xml:space="preserve"> on.</w:t>
      </w:r>
      <w:r w:rsidR="009D743A" w:rsidRPr="002A7E4C">
        <w:rPr>
          <w:color w:val="000000"/>
          <w:sz w:val="24"/>
          <w:szCs w:val="24"/>
        </w:rPr>
        <w:t xml:space="preserve">  They depend on us being too busy or too intimidated by their power</w:t>
      </w:r>
      <w:r w:rsidR="00012BA2" w:rsidRPr="002A7E4C">
        <w:rPr>
          <w:color w:val="000000"/>
          <w:sz w:val="24"/>
          <w:szCs w:val="24"/>
        </w:rPr>
        <w:t xml:space="preserve"> and their violence</w:t>
      </w:r>
      <w:r w:rsidR="009D743A" w:rsidRPr="002A7E4C">
        <w:rPr>
          <w:color w:val="000000"/>
          <w:sz w:val="24"/>
          <w:szCs w:val="24"/>
        </w:rPr>
        <w:t xml:space="preserve"> to stop </w:t>
      </w:r>
      <w:r w:rsidR="001D2193" w:rsidRPr="002A7E4C">
        <w:rPr>
          <w:color w:val="000000"/>
          <w:sz w:val="24"/>
          <w:szCs w:val="24"/>
        </w:rPr>
        <w:t xml:space="preserve">them </w:t>
      </w:r>
      <w:r w:rsidR="009D743A" w:rsidRPr="002A7E4C">
        <w:rPr>
          <w:color w:val="000000"/>
          <w:sz w:val="24"/>
          <w:szCs w:val="24"/>
        </w:rPr>
        <w:t xml:space="preserve">and </w:t>
      </w:r>
      <w:r w:rsidR="00752F72" w:rsidRPr="002A7E4C">
        <w:rPr>
          <w:color w:val="000000"/>
          <w:sz w:val="24"/>
          <w:szCs w:val="24"/>
        </w:rPr>
        <w:t>bring them to justice</w:t>
      </w:r>
      <w:r w:rsidR="009D743A" w:rsidRPr="002A7E4C">
        <w:rPr>
          <w:color w:val="000000"/>
          <w:sz w:val="24"/>
          <w:szCs w:val="24"/>
        </w:rPr>
        <w:t xml:space="preserve">.  </w:t>
      </w:r>
      <w:r w:rsidR="00012BA2" w:rsidRPr="002A7E4C">
        <w:rPr>
          <w:color w:val="000000"/>
          <w:sz w:val="24"/>
          <w:szCs w:val="24"/>
        </w:rPr>
        <w:t xml:space="preserve">The leaders, especially, believe they can insulate themselves </w:t>
      </w:r>
      <w:r w:rsidR="00525E50" w:rsidRPr="002A7E4C">
        <w:rPr>
          <w:color w:val="000000"/>
          <w:sz w:val="24"/>
          <w:szCs w:val="24"/>
        </w:rPr>
        <w:t xml:space="preserve">from being held accountable </w:t>
      </w:r>
      <w:r w:rsidR="00C63CA3" w:rsidRPr="002A7E4C">
        <w:rPr>
          <w:color w:val="000000"/>
          <w:sz w:val="24"/>
          <w:szCs w:val="24"/>
        </w:rPr>
        <w:t>with their power</w:t>
      </w:r>
      <w:r w:rsidR="00525E50" w:rsidRPr="002A7E4C">
        <w:rPr>
          <w:color w:val="000000"/>
          <w:sz w:val="24"/>
          <w:szCs w:val="24"/>
        </w:rPr>
        <w:t>, their position,</w:t>
      </w:r>
      <w:r w:rsidR="00C63CA3" w:rsidRPr="002A7E4C">
        <w:rPr>
          <w:color w:val="000000"/>
          <w:sz w:val="24"/>
          <w:szCs w:val="24"/>
        </w:rPr>
        <w:t xml:space="preserve"> and</w:t>
      </w:r>
      <w:r w:rsidR="00525E50" w:rsidRPr="002A7E4C">
        <w:rPr>
          <w:color w:val="000000"/>
          <w:sz w:val="24"/>
          <w:szCs w:val="24"/>
        </w:rPr>
        <w:t xml:space="preserve"> their</w:t>
      </w:r>
      <w:r w:rsidR="00C63CA3" w:rsidRPr="002A7E4C">
        <w:rPr>
          <w:color w:val="000000"/>
          <w:sz w:val="24"/>
          <w:szCs w:val="24"/>
        </w:rPr>
        <w:t xml:space="preserve"> wealth</w:t>
      </w:r>
      <w:r w:rsidR="00012BA2" w:rsidRPr="002A7E4C">
        <w:rPr>
          <w:color w:val="000000"/>
          <w:sz w:val="24"/>
          <w:szCs w:val="24"/>
        </w:rPr>
        <w:t xml:space="preserve">.  </w:t>
      </w:r>
    </w:p>
    <w:p w14:paraId="14BE0451" w14:textId="73DF327F" w:rsidR="00447F25" w:rsidRPr="002A7E4C" w:rsidRDefault="007D53B1" w:rsidP="00B159ED">
      <w:pPr>
        <w:tabs>
          <w:tab w:val="right" w:pos="9360"/>
        </w:tabs>
        <w:ind w:firstLine="720"/>
        <w:rPr>
          <w:color w:val="000000"/>
          <w:sz w:val="24"/>
          <w:szCs w:val="24"/>
        </w:rPr>
      </w:pPr>
      <w:r w:rsidRPr="002A7E4C">
        <w:rPr>
          <w:color w:val="000000"/>
          <w:sz w:val="24"/>
          <w:szCs w:val="24"/>
        </w:rPr>
        <w:t>The good news is that i</w:t>
      </w:r>
      <w:r w:rsidR="009D743A" w:rsidRPr="002A7E4C">
        <w:rPr>
          <w:color w:val="000000"/>
          <w:sz w:val="24"/>
          <w:szCs w:val="24"/>
        </w:rPr>
        <w:t xml:space="preserve">n the case of this war, and all others, from now on, we are </w:t>
      </w:r>
      <w:r w:rsidRPr="002A7E4C">
        <w:rPr>
          <w:color w:val="000000"/>
          <w:sz w:val="24"/>
          <w:szCs w:val="24"/>
        </w:rPr>
        <w:t xml:space="preserve">much more </w:t>
      </w:r>
      <w:r w:rsidR="009D743A" w:rsidRPr="002A7E4C">
        <w:rPr>
          <w:color w:val="000000"/>
          <w:sz w:val="24"/>
          <w:szCs w:val="24"/>
        </w:rPr>
        <w:t xml:space="preserve">capable of being </w:t>
      </w:r>
      <w:r w:rsidR="007F3908" w:rsidRPr="002A7E4C">
        <w:rPr>
          <w:color w:val="000000"/>
          <w:sz w:val="24"/>
          <w:szCs w:val="24"/>
        </w:rPr>
        <w:t xml:space="preserve">better </w:t>
      </w:r>
      <w:r w:rsidR="001D2193" w:rsidRPr="002A7E4C">
        <w:rPr>
          <w:color w:val="000000"/>
          <w:sz w:val="24"/>
          <w:szCs w:val="24"/>
        </w:rPr>
        <w:t>informed</w:t>
      </w:r>
      <w:r w:rsidR="007F3908" w:rsidRPr="002A7E4C">
        <w:rPr>
          <w:color w:val="000000"/>
          <w:sz w:val="24"/>
          <w:szCs w:val="24"/>
        </w:rPr>
        <w:t>. We are going to be much better</w:t>
      </w:r>
      <w:r w:rsidR="009D743A" w:rsidRPr="002A7E4C">
        <w:rPr>
          <w:color w:val="000000"/>
          <w:sz w:val="24"/>
          <w:szCs w:val="24"/>
        </w:rPr>
        <w:t xml:space="preserve"> witnesses.  And my hope is that this will make the difference </w:t>
      </w:r>
      <w:r w:rsidR="001D2193" w:rsidRPr="002A7E4C">
        <w:rPr>
          <w:color w:val="000000"/>
          <w:sz w:val="24"/>
          <w:szCs w:val="24"/>
        </w:rPr>
        <w:t>with the war on Ukraine.  I hope this will help bring it to a swifter end and that the criminals</w:t>
      </w:r>
      <w:r w:rsidR="00447F25" w:rsidRPr="002A7E4C">
        <w:rPr>
          <w:color w:val="000000"/>
          <w:sz w:val="24"/>
          <w:szCs w:val="24"/>
        </w:rPr>
        <w:t>—all of them from the foot soldiers to their generals and heads of state—</w:t>
      </w:r>
      <w:r w:rsidR="001D2193" w:rsidRPr="002A7E4C">
        <w:rPr>
          <w:color w:val="000000"/>
          <w:sz w:val="24"/>
          <w:szCs w:val="24"/>
        </w:rPr>
        <w:t xml:space="preserve">will face justice.  </w:t>
      </w:r>
    </w:p>
    <w:p w14:paraId="5ACF38FC" w14:textId="77777777" w:rsidR="00917BDA" w:rsidRPr="002A7E4C" w:rsidRDefault="00447F25" w:rsidP="00B159ED">
      <w:pPr>
        <w:tabs>
          <w:tab w:val="right" w:pos="9360"/>
        </w:tabs>
        <w:ind w:firstLine="720"/>
        <w:rPr>
          <w:color w:val="000000"/>
          <w:sz w:val="24"/>
          <w:szCs w:val="24"/>
        </w:rPr>
      </w:pPr>
      <w:r w:rsidRPr="002A7E4C">
        <w:rPr>
          <w:color w:val="000000"/>
          <w:sz w:val="24"/>
          <w:szCs w:val="24"/>
        </w:rPr>
        <w:t>The only way this is going to happen is if we all continue to</w:t>
      </w:r>
      <w:r w:rsidR="00752F72" w:rsidRPr="002A7E4C">
        <w:rPr>
          <w:color w:val="000000"/>
          <w:sz w:val="24"/>
          <w:szCs w:val="24"/>
        </w:rPr>
        <w:t xml:space="preserve"> </w:t>
      </w:r>
      <w:r w:rsidR="00917BDA" w:rsidRPr="002A7E4C">
        <w:rPr>
          <w:color w:val="000000"/>
          <w:sz w:val="24"/>
          <w:szCs w:val="24"/>
        </w:rPr>
        <w:t xml:space="preserve">pay attention, to </w:t>
      </w:r>
      <w:r w:rsidR="00752F72" w:rsidRPr="002A7E4C">
        <w:rPr>
          <w:color w:val="000000"/>
          <w:sz w:val="24"/>
          <w:szCs w:val="24"/>
        </w:rPr>
        <w:t>watch</w:t>
      </w:r>
      <w:r w:rsidR="00917BDA" w:rsidRPr="002A7E4C">
        <w:rPr>
          <w:color w:val="000000"/>
          <w:sz w:val="24"/>
          <w:szCs w:val="24"/>
        </w:rPr>
        <w:t xml:space="preserve"> and</w:t>
      </w:r>
      <w:r w:rsidRPr="002A7E4C">
        <w:rPr>
          <w:color w:val="000000"/>
          <w:sz w:val="24"/>
          <w:szCs w:val="24"/>
        </w:rPr>
        <w:t xml:space="preserve"> bear witness to</w:t>
      </w:r>
      <w:r w:rsidR="00752F72" w:rsidRPr="002A7E4C">
        <w:rPr>
          <w:color w:val="000000"/>
          <w:sz w:val="24"/>
          <w:szCs w:val="24"/>
        </w:rPr>
        <w:t xml:space="preserve"> what these criminals are doing—to call it what it is and hold them to account whenever the time comes. </w:t>
      </w:r>
      <w:r w:rsidRPr="002A7E4C">
        <w:rPr>
          <w:color w:val="000000"/>
          <w:sz w:val="24"/>
          <w:szCs w:val="24"/>
        </w:rPr>
        <w:t xml:space="preserve"> </w:t>
      </w:r>
    </w:p>
    <w:p w14:paraId="14C5FE86" w14:textId="1208137C" w:rsidR="00752F72" w:rsidRPr="002A7E4C" w:rsidRDefault="00917BDA" w:rsidP="00917BDA">
      <w:pPr>
        <w:tabs>
          <w:tab w:val="right" w:pos="9360"/>
        </w:tabs>
        <w:ind w:firstLine="720"/>
        <w:rPr>
          <w:color w:val="000000"/>
          <w:sz w:val="24"/>
          <w:szCs w:val="24"/>
        </w:rPr>
      </w:pPr>
      <w:r w:rsidRPr="002A7E4C">
        <w:rPr>
          <w:color w:val="000000"/>
          <w:sz w:val="24"/>
          <w:szCs w:val="24"/>
        </w:rPr>
        <w:t>One journalist</w:t>
      </w:r>
      <w:r w:rsidR="00EF7B2D" w:rsidRPr="002A7E4C">
        <w:rPr>
          <w:color w:val="000000"/>
          <w:sz w:val="24"/>
          <w:szCs w:val="24"/>
        </w:rPr>
        <w:t>, Russell More,</w:t>
      </w:r>
      <w:r w:rsidRPr="002A7E4C">
        <w:rPr>
          <w:color w:val="000000"/>
          <w:sz w:val="24"/>
          <w:szCs w:val="24"/>
        </w:rPr>
        <w:t xml:space="preserve"> writing for </w:t>
      </w:r>
      <w:r w:rsidRPr="002A7E4C">
        <w:rPr>
          <w:i/>
          <w:iCs/>
          <w:color w:val="000000"/>
          <w:sz w:val="24"/>
          <w:szCs w:val="24"/>
        </w:rPr>
        <w:t>Christianity Today</w:t>
      </w:r>
      <w:r w:rsidRPr="002A7E4C">
        <w:rPr>
          <w:color w:val="000000"/>
          <w:sz w:val="24"/>
          <w:szCs w:val="24"/>
        </w:rPr>
        <w:t xml:space="preserve"> also sees a special warrant for people of faith, and so</w:t>
      </w:r>
      <w:r w:rsidR="00EF7B2D" w:rsidRPr="002A7E4C">
        <w:rPr>
          <w:color w:val="000000"/>
          <w:sz w:val="24"/>
          <w:szCs w:val="24"/>
        </w:rPr>
        <w:t xml:space="preserve"> recently</w:t>
      </w:r>
      <w:r w:rsidRPr="002A7E4C">
        <w:rPr>
          <w:color w:val="000000"/>
          <w:sz w:val="24"/>
          <w:szCs w:val="24"/>
        </w:rPr>
        <w:t xml:space="preserve"> he wrote: “</w:t>
      </w:r>
      <w:r w:rsidR="00752F72" w:rsidRPr="002A7E4C">
        <w:rPr>
          <w:color w:val="000000"/>
          <w:sz w:val="24"/>
          <w:szCs w:val="24"/>
        </w:rPr>
        <w:t xml:space="preserve">Christians in particular should watch and recognize something we often want to ignore: </w:t>
      </w:r>
      <w:r w:rsidR="00EF7B2D" w:rsidRPr="002A7E4C">
        <w:rPr>
          <w:color w:val="000000"/>
          <w:sz w:val="24"/>
          <w:szCs w:val="24"/>
        </w:rPr>
        <w:t xml:space="preserve">[which is] </w:t>
      </w:r>
      <w:r w:rsidR="00752F72" w:rsidRPr="002A7E4C">
        <w:rPr>
          <w:color w:val="000000"/>
          <w:sz w:val="24"/>
          <w:szCs w:val="24"/>
        </w:rPr>
        <w:t>how the human heart can justify great evil.</w:t>
      </w:r>
      <w:r w:rsidRPr="002A7E4C">
        <w:rPr>
          <w:color w:val="000000"/>
          <w:sz w:val="24"/>
          <w:szCs w:val="24"/>
        </w:rPr>
        <w:t>”</w:t>
      </w:r>
    </w:p>
    <w:p w14:paraId="063B0CBC" w14:textId="37A02027" w:rsidR="00EF7B2D" w:rsidRPr="002A7E4C" w:rsidRDefault="00917BDA" w:rsidP="00EF7B2D">
      <w:pPr>
        <w:tabs>
          <w:tab w:val="right" w:pos="9360"/>
        </w:tabs>
        <w:ind w:firstLine="720"/>
        <w:rPr>
          <w:sz w:val="24"/>
          <w:szCs w:val="24"/>
        </w:rPr>
      </w:pPr>
      <w:r w:rsidRPr="002A7E4C">
        <w:rPr>
          <w:color w:val="000000"/>
          <w:sz w:val="24"/>
          <w:szCs w:val="24"/>
        </w:rPr>
        <w:t xml:space="preserve">He writes that it begins when we </w:t>
      </w:r>
      <w:r w:rsidR="00080143" w:rsidRPr="002A7E4C">
        <w:rPr>
          <w:color w:val="000000"/>
          <w:sz w:val="24"/>
          <w:szCs w:val="24"/>
        </w:rPr>
        <w:t>“</w:t>
      </w:r>
      <w:r w:rsidR="00752F72" w:rsidRPr="002A7E4C">
        <w:rPr>
          <w:sz w:val="24"/>
          <w:szCs w:val="24"/>
        </w:rPr>
        <w:t xml:space="preserve">emphasize power over morality. </w:t>
      </w:r>
      <w:r w:rsidRPr="002A7E4C">
        <w:rPr>
          <w:sz w:val="24"/>
          <w:szCs w:val="24"/>
        </w:rPr>
        <w:t xml:space="preserve"> </w:t>
      </w:r>
      <w:r w:rsidR="00080143" w:rsidRPr="002A7E4C">
        <w:rPr>
          <w:sz w:val="24"/>
          <w:szCs w:val="24"/>
        </w:rPr>
        <w:t>[</w:t>
      </w:r>
      <w:r w:rsidR="00752F72" w:rsidRPr="002A7E4C">
        <w:rPr>
          <w:sz w:val="24"/>
          <w:szCs w:val="24"/>
        </w:rPr>
        <w:t>An</w:t>
      </w:r>
      <w:r w:rsidR="00EF7B2D" w:rsidRPr="002A7E4C">
        <w:rPr>
          <w:sz w:val="24"/>
          <w:szCs w:val="24"/>
        </w:rPr>
        <w:t>d that</w:t>
      </w:r>
      <w:r w:rsidR="00080143" w:rsidRPr="002A7E4C">
        <w:rPr>
          <w:sz w:val="24"/>
          <w:szCs w:val="24"/>
        </w:rPr>
        <w:t>]</w:t>
      </w:r>
      <w:r w:rsidR="00EF7B2D" w:rsidRPr="002A7E4C">
        <w:rPr>
          <w:sz w:val="24"/>
          <w:szCs w:val="24"/>
        </w:rPr>
        <w:t xml:space="preserve"> an</w:t>
      </w:r>
      <w:r w:rsidR="00752F72" w:rsidRPr="002A7E4C">
        <w:rPr>
          <w:sz w:val="24"/>
          <w:szCs w:val="24"/>
        </w:rPr>
        <w:t xml:space="preserve"> easy way to do this is to characterize the situation as an emergency, requiring a dispensing of the ordinary norms of behavior. </w:t>
      </w:r>
      <w:r w:rsidR="00EF7B2D" w:rsidRPr="002A7E4C">
        <w:rPr>
          <w:sz w:val="24"/>
          <w:szCs w:val="24"/>
        </w:rPr>
        <w:t xml:space="preserve"> </w:t>
      </w:r>
      <w:r w:rsidR="00752F72" w:rsidRPr="002A7E4C">
        <w:rPr>
          <w:sz w:val="24"/>
          <w:szCs w:val="24"/>
        </w:rPr>
        <w:t xml:space="preserve">Every criminal regime has done this—usually by identifying </w:t>
      </w:r>
      <w:r w:rsidR="00EF7B2D" w:rsidRPr="002A7E4C">
        <w:rPr>
          <w:sz w:val="24"/>
          <w:szCs w:val="24"/>
        </w:rPr>
        <w:t xml:space="preserve">one group of people as the </w:t>
      </w:r>
      <w:r w:rsidR="00752F72" w:rsidRPr="002A7E4C">
        <w:rPr>
          <w:sz w:val="24"/>
          <w:szCs w:val="24"/>
        </w:rPr>
        <w:t xml:space="preserve">scapegoats, </w:t>
      </w:r>
      <w:r w:rsidR="00EF7B2D" w:rsidRPr="002A7E4C">
        <w:rPr>
          <w:sz w:val="24"/>
          <w:szCs w:val="24"/>
        </w:rPr>
        <w:t xml:space="preserve">and </w:t>
      </w:r>
      <w:r w:rsidR="00752F72" w:rsidRPr="002A7E4C">
        <w:rPr>
          <w:sz w:val="24"/>
          <w:szCs w:val="24"/>
        </w:rPr>
        <w:t xml:space="preserve">blaming them for the </w:t>
      </w:r>
      <w:r w:rsidR="00EF7B2D" w:rsidRPr="002A7E4C">
        <w:rPr>
          <w:sz w:val="24"/>
          <w:szCs w:val="24"/>
        </w:rPr>
        <w:t xml:space="preserve">other group of </w:t>
      </w:r>
      <w:r w:rsidR="00752F72" w:rsidRPr="002A7E4C">
        <w:rPr>
          <w:sz w:val="24"/>
          <w:szCs w:val="24"/>
        </w:rPr>
        <w:t>people</w:t>
      </w:r>
      <w:r w:rsidR="00EF7B2D" w:rsidRPr="002A7E4C">
        <w:rPr>
          <w:sz w:val="24"/>
          <w:szCs w:val="24"/>
        </w:rPr>
        <w:t>’</w:t>
      </w:r>
      <w:r w:rsidR="00752F72" w:rsidRPr="002A7E4C">
        <w:rPr>
          <w:sz w:val="24"/>
          <w:szCs w:val="24"/>
        </w:rPr>
        <w:t>s ills.</w:t>
      </w:r>
      <w:r w:rsidR="00080143" w:rsidRPr="002A7E4C">
        <w:rPr>
          <w:sz w:val="24"/>
          <w:szCs w:val="24"/>
        </w:rPr>
        <w:t>”</w:t>
      </w:r>
      <w:r w:rsidR="00EF7B2D" w:rsidRPr="002A7E4C">
        <w:rPr>
          <w:sz w:val="24"/>
          <w:szCs w:val="24"/>
        </w:rPr>
        <w:t xml:space="preserve">  </w:t>
      </w:r>
    </w:p>
    <w:p w14:paraId="77F80283" w14:textId="3E3CCC3C" w:rsidR="00F01749" w:rsidRPr="002A7E4C" w:rsidRDefault="00EF7B2D" w:rsidP="00EF7B2D">
      <w:pPr>
        <w:tabs>
          <w:tab w:val="right" w:pos="9360"/>
        </w:tabs>
        <w:ind w:firstLine="720"/>
        <w:rPr>
          <w:sz w:val="24"/>
          <w:szCs w:val="24"/>
        </w:rPr>
      </w:pPr>
      <w:r w:rsidRPr="002A7E4C">
        <w:rPr>
          <w:sz w:val="24"/>
          <w:szCs w:val="24"/>
        </w:rPr>
        <w:t>Perhaps an even easier, more basic way to talk about this is to come to terms with the two constant rivals we all live with: the call to a life of humility</w:t>
      </w:r>
      <w:r w:rsidR="00C63CA3" w:rsidRPr="002A7E4C">
        <w:rPr>
          <w:sz w:val="24"/>
          <w:szCs w:val="24"/>
        </w:rPr>
        <w:t>,</w:t>
      </w:r>
      <w:r w:rsidRPr="002A7E4C">
        <w:rPr>
          <w:sz w:val="24"/>
          <w:szCs w:val="24"/>
        </w:rPr>
        <w:t xml:space="preserve"> compassion</w:t>
      </w:r>
      <w:r w:rsidR="00C63CA3" w:rsidRPr="002A7E4C">
        <w:rPr>
          <w:sz w:val="24"/>
          <w:szCs w:val="24"/>
        </w:rPr>
        <w:t>, and righteousness</w:t>
      </w:r>
      <w:r w:rsidRPr="002A7E4C">
        <w:rPr>
          <w:sz w:val="24"/>
          <w:szCs w:val="24"/>
        </w:rPr>
        <w:t xml:space="preserve">, over and against </w:t>
      </w:r>
      <w:r w:rsidR="00F01749" w:rsidRPr="002A7E4C">
        <w:rPr>
          <w:sz w:val="24"/>
          <w:szCs w:val="24"/>
        </w:rPr>
        <w:t xml:space="preserve">the call to power and domination.  </w:t>
      </w:r>
    </w:p>
    <w:p w14:paraId="6746A56F" w14:textId="06F161D9" w:rsidR="00EF7B2D" w:rsidRPr="002A7E4C" w:rsidRDefault="00F01749" w:rsidP="00EF7B2D">
      <w:pPr>
        <w:tabs>
          <w:tab w:val="right" w:pos="9360"/>
        </w:tabs>
        <w:ind w:firstLine="720"/>
        <w:rPr>
          <w:sz w:val="24"/>
          <w:szCs w:val="24"/>
        </w:rPr>
      </w:pPr>
      <w:r w:rsidRPr="002A7E4C">
        <w:rPr>
          <w:sz w:val="24"/>
          <w:szCs w:val="24"/>
        </w:rPr>
        <w:t xml:space="preserve">The latter fears or is impatient with the notion of community and communal </w:t>
      </w:r>
      <w:proofErr w:type="gramStart"/>
      <w:r w:rsidRPr="002A7E4C">
        <w:rPr>
          <w:sz w:val="24"/>
          <w:szCs w:val="24"/>
        </w:rPr>
        <w:t>well-being</w:t>
      </w:r>
      <w:proofErr w:type="gramEnd"/>
      <w:r w:rsidRPr="002A7E4C">
        <w:rPr>
          <w:sz w:val="24"/>
          <w:szCs w:val="24"/>
        </w:rPr>
        <w:t xml:space="preserve">.  It cannot conceive of being in partnership with anyone or anything.  </w:t>
      </w:r>
      <w:r w:rsidR="00C63CA3" w:rsidRPr="002A7E4C">
        <w:rPr>
          <w:sz w:val="24"/>
          <w:szCs w:val="24"/>
        </w:rPr>
        <w:t xml:space="preserve">Violence and lies are just the cost of doing business.  </w:t>
      </w:r>
      <w:r w:rsidRPr="002A7E4C">
        <w:rPr>
          <w:sz w:val="24"/>
          <w:szCs w:val="24"/>
        </w:rPr>
        <w:t xml:space="preserve">For such as these, sharing is weakness—better to gamble and winner takes it all.  </w:t>
      </w:r>
    </w:p>
    <w:p w14:paraId="6101CE47" w14:textId="32BAB01A" w:rsidR="00F01749" w:rsidRPr="002A7E4C" w:rsidRDefault="00F01749" w:rsidP="00EF7B2D">
      <w:pPr>
        <w:tabs>
          <w:tab w:val="right" w:pos="9360"/>
        </w:tabs>
        <w:ind w:firstLine="720"/>
        <w:rPr>
          <w:sz w:val="24"/>
          <w:szCs w:val="24"/>
        </w:rPr>
      </w:pPr>
      <w:r w:rsidRPr="002A7E4C">
        <w:rPr>
          <w:sz w:val="24"/>
          <w:szCs w:val="24"/>
        </w:rPr>
        <w:lastRenderedPageBreak/>
        <w:t xml:space="preserve">The former </w:t>
      </w:r>
      <w:r w:rsidR="00C63CA3" w:rsidRPr="002A7E4C">
        <w:rPr>
          <w:sz w:val="24"/>
          <w:szCs w:val="24"/>
        </w:rPr>
        <w:t>values all people and wants all to</w:t>
      </w:r>
      <w:r w:rsidR="00297131" w:rsidRPr="002A7E4C">
        <w:rPr>
          <w:sz w:val="24"/>
          <w:szCs w:val="24"/>
        </w:rPr>
        <w:t xml:space="preserve"> live in peace and safety,</w:t>
      </w:r>
      <w:r w:rsidR="00C63CA3" w:rsidRPr="002A7E4C">
        <w:rPr>
          <w:sz w:val="24"/>
          <w:szCs w:val="24"/>
        </w:rPr>
        <w:t xml:space="preserve"> enjoy</w:t>
      </w:r>
      <w:r w:rsidR="00297131" w:rsidRPr="002A7E4C">
        <w:rPr>
          <w:sz w:val="24"/>
          <w:szCs w:val="24"/>
        </w:rPr>
        <w:t>ing and sharing in</w:t>
      </w:r>
      <w:r w:rsidR="00C63CA3" w:rsidRPr="002A7E4C">
        <w:rPr>
          <w:sz w:val="24"/>
          <w:szCs w:val="24"/>
        </w:rPr>
        <w:t xml:space="preserve"> the bounty that the earth can bring forth.  </w:t>
      </w:r>
    </w:p>
    <w:p w14:paraId="21E03E17" w14:textId="3B21F14B" w:rsidR="00297131" w:rsidRPr="002A7E4C" w:rsidRDefault="00297131" w:rsidP="00EF7B2D">
      <w:pPr>
        <w:tabs>
          <w:tab w:val="right" w:pos="9360"/>
        </w:tabs>
        <w:ind w:firstLine="720"/>
        <w:rPr>
          <w:sz w:val="24"/>
          <w:szCs w:val="24"/>
        </w:rPr>
      </w:pPr>
      <w:r w:rsidRPr="002A7E4C">
        <w:rPr>
          <w:sz w:val="24"/>
          <w:szCs w:val="24"/>
        </w:rPr>
        <w:t xml:space="preserve">When we turn back to the story we heard from Luke’s gospel, what we find is Jesus </w:t>
      </w:r>
      <w:r w:rsidR="00080143" w:rsidRPr="002A7E4C">
        <w:rPr>
          <w:sz w:val="24"/>
          <w:szCs w:val="24"/>
        </w:rPr>
        <w:t xml:space="preserve">very deliberately and graphically </w:t>
      </w:r>
      <w:r w:rsidRPr="002A7E4C">
        <w:rPr>
          <w:sz w:val="24"/>
          <w:szCs w:val="24"/>
        </w:rPr>
        <w:t>bringing these</w:t>
      </w:r>
      <w:r w:rsidR="00BC1C69" w:rsidRPr="002A7E4C">
        <w:rPr>
          <w:sz w:val="24"/>
          <w:szCs w:val="24"/>
        </w:rPr>
        <w:t xml:space="preserve"> rival </w:t>
      </w:r>
      <w:r w:rsidR="00E10B93" w:rsidRPr="002A7E4C">
        <w:rPr>
          <w:sz w:val="24"/>
          <w:szCs w:val="24"/>
        </w:rPr>
        <w:t>theologies—these rival loyalties—</w:t>
      </w:r>
      <w:r w:rsidR="00BC1C69" w:rsidRPr="002A7E4C">
        <w:rPr>
          <w:sz w:val="24"/>
          <w:szCs w:val="24"/>
        </w:rPr>
        <w:t xml:space="preserve">to our attention.  </w:t>
      </w:r>
    </w:p>
    <w:p w14:paraId="6F9F5F1F" w14:textId="487CB7C1" w:rsidR="00BC1C69" w:rsidRPr="002A7E4C" w:rsidRDefault="00BC1C69" w:rsidP="00EF7B2D">
      <w:pPr>
        <w:tabs>
          <w:tab w:val="right" w:pos="9360"/>
        </w:tabs>
        <w:ind w:firstLine="720"/>
        <w:rPr>
          <w:sz w:val="24"/>
          <w:szCs w:val="24"/>
        </w:rPr>
      </w:pPr>
      <w:r w:rsidRPr="002A7E4C">
        <w:rPr>
          <w:sz w:val="24"/>
          <w:szCs w:val="24"/>
        </w:rPr>
        <w:t>Notice, how carefully he has planned his entrance.  He knows where to find the donkey.  He knows that the disciples will be asked when they go and take it away.  He even tells them what to say to the people who ask they what they are doing with their donkey—and it all works!  The disciples get the donkey</w:t>
      </w:r>
      <w:r w:rsidR="00E10B93" w:rsidRPr="002A7E4C">
        <w:rPr>
          <w:sz w:val="24"/>
          <w:szCs w:val="24"/>
        </w:rPr>
        <w:t>,</w:t>
      </w:r>
      <w:r w:rsidRPr="002A7E4C">
        <w:rPr>
          <w:sz w:val="24"/>
          <w:szCs w:val="24"/>
        </w:rPr>
        <w:t xml:space="preserve"> and Jesus rides into Jerusalem—a living contrast to the bombast and bravado of</w:t>
      </w:r>
      <w:r w:rsidR="00E10B93" w:rsidRPr="002A7E4C">
        <w:rPr>
          <w:sz w:val="24"/>
          <w:szCs w:val="24"/>
        </w:rPr>
        <w:t xml:space="preserve"> Pilate and the Romans</w:t>
      </w:r>
      <w:r w:rsidR="00080143" w:rsidRPr="002A7E4C">
        <w:rPr>
          <w:sz w:val="24"/>
          <w:szCs w:val="24"/>
        </w:rPr>
        <w:t xml:space="preserve"> over on the other side of town</w:t>
      </w:r>
      <w:r w:rsidRPr="002A7E4C">
        <w:rPr>
          <w:sz w:val="24"/>
          <w:szCs w:val="24"/>
        </w:rPr>
        <w:t xml:space="preserve">.  </w:t>
      </w:r>
    </w:p>
    <w:p w14:paraId="04A2D14F" w14:textId="2E8E3C55" w:rsidR="00E10B93" w:rsidRPr="002A7E4C" w:rsidRDefault="00E10B93" w:rsidP="00E10B93">
      <w:pPr>
        <w:tabs>
          <w:tab w:val="right" w:pos="9360"/>
        </w:tabs>
        <w:ind w:firstLine="720"/>
        <w:rPr>
          <w:sz w:val="24"/>
          <w:szCs w:val="24"/>
        </w:rPr>
      </w:pPr>
      <w:r w:rsidRPr="002A7E4C">
        <w:rPr>
          <w:sz w:val="24"/>
          <w:szCs w:val="24"/>
        </w:rPr>
        <w:t xml:space="preserve">In effect and in deed, Jesus </w:t>
      </w:r>
      <w:r w:rsidR="00B372CE" w:rsidRPr="002A7E4C">
        <w:rPr>
          <w:sz w:val="24"/>
          <w:szCs w:val="24"/>
        </w:rPr>
        <w:t>wa</w:t>
      </w:r>
      <w:r w:rsidRPr="002A7E4C">
        <w:rPr>
          <w:sz w:val="24"/>
          <w:szCs w:val="24"/>
        </w:rPr>
        <w:t>s asking the people</w:t>
      </w:r>
      <w:r w:rsidR="00B372CE" w:rsidRPr="002A7E4C">
        <w:rPr>
          <w:sz w:val="24"/>
          <w:szCs w:val="24"/>
        </w:rPr>
        <w:t xml:space="preserve"> of his day</w:t>
      </w:r>
      <w:r w:rsidRPr="002A7E4C">
        <w:rPr>
          <w:sz w:val="24"/>
          <w:szCs w:val="24"/>
        </w:rPr>
        <w:t xml:space="preserve"> to decide which procession they are going to join.  </w:t>
      </w:r>
      <w:r w:rsidR="00B372CE" w:rsidRPr="002A7E4C">
        <w:rPr>
          <w:sz w:val="24"/>
          <w:szCs w:val="24"/>
        </w:rPr>
        <w:t>Two thousand years later, i</w:t>
      </w:r>
      <w:r w:rsidRPr="002A7E4C">
        <w:rPr>
          <w:sz w:val="24"/>
          <w:szCs w:val="24"/>
        </w:rPr>
        <w:t xml:space="preserve">t is </w:t>
      </w:r>
      <w:r w:rsidR="00493DD4" w:rsidRPr="002A7E4C">
        <w:rPr>
          <w:sz w:val="24"/>
          <w:szCs w:val="24"/>
        </w:rPr>
        <w:t xml:space="preserve">still </w:t>
      </w:r>
      <w:r w:rsidRPr="002A7E4C">
        <w:rPr>
          <w:sz w:val="24"/>
          <w:szCs w:val="24"/>
        </w:rPr>
        <w:t>a question that we must still grapple with because the rivalry between the two powers</w:t>
      </w:r>
      <w:r w:rsidR="00B372CE" w:rsidRPr="002A7E4C">
        <w:rPr>
          <w:sz w:val="24"/>
          <w:szCs w:val="24"/>
        </w:rPr>
        <w:t>—the</w:t>
      </w:r>
      <w:r w:rsidR="00C542E2" w:rsidRPr="002A7E4C">
        <w:rPr>
          <w:sz w:val="24"/>
          <w:szCs w:val="24"/>
        </w:rPr>
        <w:t>se</w:t>
      </w:r>
      <w:r w:rsidR="00B372CE" w:rsidRPr="002A7E4C">
        <w:rPr>
          <w:sz w:val="24"/>
          <w:szCs w:val="24"/>
        </w:rPr>
        <w:t xml:space="preserve"> two theologies—</w:t>
      </w:r>
      <w:r w:rsidRPr="002A7E4C">
        <w:rPr>
          <w:sz w:val="24"/>
          <w:szCs w:val="24"/>
        </w:rPr>
        <w:t xml:space="preserve">is still with us.  It always will be.  </w:t>
      </w:r>
    </w:p>
    <w:p w14:paraId="03170BE5" w14:textId="665A54AF" w:rsidR="00B372CE" w:rsidRPr="002A7E4C" w:rsidRDefault="00B372CE" w:rsidP="00E10B93">
      <w:pPr>
        <w:tabs>
          <w:tab w:val="right" w:pos="9360"/>
        </w:tabs>
        <w:ind w:firstLine="720"/>
        <w:rPr>
          <w:sz w:val="24"/>
          <w:szCs w:val="24"/>
        </w:rPr>
      </w:pPr>
      <w:r w:rsidRPr="002A7E4C">
        <w:rPr>
          <w:sz w:val="24"/>
          <w:szCs w:val="24"/>
        </w:rPr>
        <w:t>I would like to close by quoting again from Russell Moore’s article.  He says this about the constant struggle between the two ways of life:</w:t>
      </w:r>
    </w:p>
    <w:p w14:paraId="326FA7D3" w14:textId="55076D6D" w:rsidR="00B372CE" w:rsidRPr="002A7E4C" w:rsidRDefault="00B372CE" w:rsidP="00E10B93">
      <w:pPr>
        <w:tabs>
          <w:tab w:val="right" w:pos="9360"/>
        </w:tabs>
        <w:ind w:firstLine="720"/>
        <w:rPr>
          <w:color w:val="000000"/>
          <w:sz w:val="24"/>
          <w:szCs w:val="24"/>
        </w:rPr>
      </w:pPr>
      <w:r w:rsidRPr="002A7E4C">
        <w:rPr>
          <w:i/>
          <w:iCs/>
          <w:color w:val="000000"/>
          <w:sz w:val="24"/>
          <w:szCs w:val="24"/>
        </w:rPr>
        <w:t>“…</w:t>
      </w:r>
      <w:proofErr w:type="gramStart"/>
      <w:r w:rsidRPr="002A7E4C">
        <w:rPr>
          <w:i/>
          <w:iCs/>
          <w:color w:val="000000"/>
          <w:sz w:val="24"/>
          <w:szCs w:val="24"/>
        </w:rPr>
        <w:t>the</w:t>
      </w:r>
      <w:proofErr w:type="gramEnd"/>
      <w:r w:rsidRPr="002A7E4C">
        <w:rPr>
          <w:i/>
          <w:iCs/>
          <w:color w:val="000000"/>
          <w:sz w:val="24"/>
          <w:szCs w:val="24"/>
        </w:rPr>
        <w:t xml:space="preserve"> most dangerous step</w:t>
      </w:r>
      <w:r w:rsidR="00C542E2" w:rsidRPr="002A7E4C">
        <w:rPr>
          <w:i/>
          <w:iCs/>
          <w:color w:val="000000"/>
          <w:sz w:val="24"/>
          <w:szCs w:val="24"/>
        </w:rPr>
        <w:t>…</w:t>
      </w:r>
      <w:r w:rsidRPr="002A7E4C">
        <w:rPr>
          <w:i/>
          <w:iCs/>
          <w:color w:val="000000"/>
          <w:sz w:val="24"/>
          <w:szCs w:val="24"/>
        </w:rPr>
        <w:t xml:space="preserve">is when the conscience gives up altogether and begins to say that this is just the way the world is. </w:t>
      </w:r>
      <w:r w:rsidR="00C542E2" w:rsidRPr="002A7E4C">
        <w:rPr>
          <w:i/>
          <w:iCs/>
          <w:color w:val="000000"/>
          <w:sz w:val="24"/>
          <w:szCs w:val="24"/>
        </w:rPr>
        <w:t xml:space="preserve"> </w:t>
      </w:r>
      <w:r w:rsidRPr="002A7E4C">
        <w:rPr>
          <w:i/>
          <w:iCs/>
          <w:color w:val="000000"/>
          <w:sz w:val="24"/>
          <w:szCs w:val="24"/>
        </w:rPr>
        <w:t xml:space="preserve">It shifts to saying depravity is realistic, while morality is not. </w:t>
      </w:r>
      <w:r w:rsidR="001D4B5F" w:rsidRPr="002A7E4C">
        <w:rPr>
          <w:i/>
          <w:iCs/>
          <w:color w:val="000000"/>
          <w:sz w:val="24"/>
          <w:szCs w:val="24"/>
        </w:rPr>
        <w:t xml:space="preserve"> </w:t>
      </w:r>
      <w:r w:rsidRPr="002A7E4C">
        <w:rPr>
          <w:i/>
          <w:iCs/>
          <w:color w:val="000000"/>
          <w:sz w:val="24"/>
          <w:szCs w:val="24"/>
        </w:rPr>
        <w:t xml:space="preserve">We can see this in the smirk behind Putin’s words and in the throat-clearing </w:t>
      </w:r>
      <w:proofErr w:type="spellStart"/>
      <w:r w:rsidRPr="002A7E4C">
        <w:rPr>
          <w:i/>
          <w:iCs/>
          <w:color w:val="000000"/>
          <w:sz w:val="24"/>
          <w:szCs w:val="24"/>
        </w:rPr>
        <w:t>whataboutism</w:t>
      </w:r>
      <w:proofErr w:type="spellEnd"/>
      <w:r w:rsidRPr="002A7E4C">
        <w:rPr>
          <w:i/>
          <w:iCs/>
          <w:color w:val="000000"/>
          <w:sz w:val="24"/>
          <w:szCs w:val="24"/>
        </w:rPr>
        <w:t xml:space="preserve"> of his Western defenders.</w:t>
      </w:r>
      <w:r w:rsidR="001D4B5F" w:rsidRPr="002A7E4C">
        <w:rPr>
          <w:i/>
          <w:iCs/>
          <w:color w:val="000000"/>
          <w:sz w:val="24"/>
          <w:szCs w:val="24"/>
        </w:rPr>
        <w:t xml:space="preserve"> </w:t>
      </w:r>
      <w:r w:rsidRPr="002A7E4C">
        <w:rPr>
          <w:i/>
          <w:iCs/>
          <w:color w:val="000000"/>
          <w:sz w:val="24"/>
          <w:szCs w:val="24"/>
        </w:rPr>
        <w:t xml:space="preserve"> This is all rooted in the idea that accountability will never arrive.</w:t>
      </w:r>
      <w:r w:rsidR="00D811D1" w:rsidRPr="002A7E4C">
        <w:rPr>
          <w:i/>
          <w:iCs/>
          <w:color w:val="000000"/>
          <w:sz w:val="24"/>
          <w:szCs w:val="24"/>
        </w:rPr>
        <w:t>”</w:t>
      </w:r>
    </w:p>
    <w:p w14:paraId="3895637A" w14:textId="77777777" w:rsidR="001D4B5F" w:rsidRPr="002A7E4C" w:rsidRDefault="001D4B5F" w:rsidP="00E10B93">
      <w:pPr>
        <w:tabs>
          <w:tab w:val="right" w:pos="9360"/>
        </w:tabs>
        <w:ind w:firstLine="720"/>
        <w:rPr>
          <w:color w:val="000000"/>
          <w:sz w:val="24"/>
          <w:szCs w:val="24"/>
        </w:rPr>
      </w:pPr>
      <w:r w:rsidRPr="002A7E4C">
        <w:rPr>
          <w:color w:val="000000"/>
          <w:sz w:val="24"/>
          <w:szCs w:val="24"/>
        </w:rPr>
        <w:t xml:space="preserve">Accountability depends on witnesses.  </w:t>
      </w:r>
    </w:p>
    <w:p w14:paraId="34B6E58C" w14:textId="4AFBCA86" w:rsidR="00D811D1" w:rsidRPr="002A7E4C" w:rsidRDefault="00D811D1" w:rsidP="00E10B93">
      <w:pPr>
        <w:tabs>
          <w:tab w:val="right" w:pos="9360"/>
        </w:tabs>
        <w:ind w:firstLine="720"/>
        <w:rPr>
          <w:color w:val="000000"/>
          <w:sz w:val="24"/>
          <w:szCs w:val="24"/>
        </w:rPr>
      </w:pPr>
      <w:r w:rsidRPr="002A7E4C">
        <w:rPr>
          <w:color w:val="000000"/>
          <w:sz w:val="24"/>
          <w:szCs w:val="24"/>
        </w:rPr>
        <w:t xml:space="preserve">On the day Jesus rode into Jerusalem there were a lot of witnesses.  There are a lot more now, today, in this moment.  And just like the people in Jerusalem on that day, we are called to confront the rivalry that is always before </w:t>
      </w:r>
      <w:r w:rsidR="003B0A34" w:rsidRPr="002A7E4C">
        <w:rPr>
          <w:color w:val="000000"/>
          <w:sz w:val="24"/>
          <w:szCs w:val="24"/>
        </w:rPr>
        <w:t>us and</w:t>
      </w:r>
      <w:r w:rsidRPr="002A7E4C">
        <w:rPr>
          <w:color w:val="000000"/>
          <w:sz w:val="24"/>
          <w:szCs w:val="24"/>
        </w:rPr>
        <w:t xml:space="preserve"> decide which procession we will join.  </w:t>
      </w:r>
    </w:p>
    <w:p w14:paraId="4CE4ECF3" w14:textId="21AD5442" w:rsidR="00D811D1" w:rsidRPr="002A7E4C" w:rsidRDefault="00D811D1" w:rsidP="00E10B93">
      <w:pPr>
        <w:tabs>
          <w:tab w:val="right" w:pos="9360"/>
        </w:tabs>
        <w:ind w:firstLine="720"/>
        <w:rPr>
          <w:sz w:val="24"/>
          <w:szCs w:val="24"/>
        </w:rPr>
      </w:pPr>
      <w:r w:rsidRPr="002A7E4C">
        <w:rPr>
          <w:color w:val="000000"/>
          <w:sz w:val="24"/>
          <w:szCs w:val="24"/>
        </w:rPr>
        <w:t>My hope</w:t>
      </w:r>
      <w:r w:rsidR="00493DD4" w:rsidRPr="002A7E4C">
        <w:rPr>
          <w:color w:val="000000"/>
          <w:sz w:val="24"/>
          <w:szCs w:val="24"/>
        </w:rPr>
        <w:t>, my prayer,</w:t>
      </w:r>
      <w:r w:rsidRPr="002A7E4C">
        <w:rPr>
          <w:color w:val="000000"/>
          <w:sz w:val="24"/>
          <w:szCs w:val="24"/>
        </w:rPr>
        <w:t xml:space="preserve"> is that we will find ourselves shoulder-to-shoulder, following the Prince of Peace, serving, caring, and bearing witness to righteousness</w:t>
      </w:r>
      <w:r w:rsidR="001D4B5F" w:rsidRPr="002A7E4C">
        <w:rPr>
          <w:color w:val="000000"/>
          <w:sz w:val="24"/>
          <w:szCs w:val="24"/>
        </w:rPr>
        <w:t>, compassion</w:t>
      </w:r>
      <w:r w:rsidRPr="002A7E4C">
        <w:rPr>
          <w:color w:val="000000"/>
          <w:sz w:val="24"/>
          <w:szCs w:val="24"/>
        </w:rPr>
        <w:t>, and truth</w:t>
      </w:r>
      <w:r w:rsidR="003B0A34" w:rsidRPr="002A7E4C">
        <w:rPr>
          <w:color w:val="000000"/>
          <w:sz w:val="24"/>
          <w:szCs w:val="24"/>
        </w:rPr>
        <w:t>.  It is what Christ did all those years ago.  I pray it will be what we do, too.  Amen.</w:t>
      </w:r>
    </w:p>
    <w:p w14:paraId="083216D6" w14:textId="77777777" w:rsidR="00E10B93" w:rsidRPr="002A7E4C" w:rsidRDefault="00E10B93" w:rsidP="00EF7B2D">
      <w:pPr>
        <w:tabs>
          <w:tab w:val="right" w:pos="9360"/>
        </w:tabs>
        <w:ind w:firstLine="720"/>
        <w:rPr>
          <w:sz w:val="24"/>
          <w:szCs w:val="24"/>
        </w:rPr>
      </w:pPr>
    </w:p>
    <w:bookmarkEnd w:id="0"/>
    <w:sectPr w:rsidR="00E10B93" w:rsidRPr="002A7E4C" w:rsidSect="00B159ED">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589C" w14:textId="77777777" w:rsidR="005674EF" w:rsidRDefault="005674EF" w:rsidP="00B42EDD">
      <w:r>
        <w:separator/>
      </w:r>
    </w:p>
  </w:endnote>
  <w:endnote w:type="continuationSeparator" w:id="0">
    <w:p w14:paraId="52CD652B" w14:textId="77777777" w:rsidR="005674EF" w:rsidRDefault="005674EF"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26099"/>
      <w:docPartObj>
        <w:docPartGallery w:val="Page Numbers (Bottom of Page)"/>
        <w:docPartUnique/>
      </w:docPartObj>
    </w:sdtPr>
    <w:sdtEndPr>
      <w:rPr>
        <w:noProof/>
      </w:rPr>
    </w:sdtEndPr>
    <w:sdtContent>
      <w:p w14:paraId="7A821DB3" w14:textId="424EEDC1" w:rsidR="005674EF" w:rsidRDefault="005674EF">
        <w:pPr>
          <w:pStyle w:val="Footer"/>
          <w:jc w:val="center"/>
        </w:pPr>
        <w:r>
          <w:fldChar w:fldCharType="begin"/>
        </w:r>
        <w:r>
          <w:instrText xml:space="preserve"> PAGE   \* MERGEFORMAT </w:instrText>
        </w:r>
        <w:r>
          <w:fldChar w:fldCharType="separate"/>
        </w:r>
        <w:r w:rsidR="002A7E4C">
          <w:rPr>
            <w:noProof/>
          </w:rPr>
          <w:t>3</w:t>
        </w:r>
        <w:r>
          <w:rPr>
            <w:noProof/>
          </w:rPr>
          <w:fldChar w:fldCharType="end"/>
        </w:r>
      </w:p>
    </w:sdtContent>
  </w:sdt>
  <w:p w14:paraId="168BCDA7" w14:textId="77777777" w:rsidR="005674EF" w:rsidRDefault="005674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B744" w14:textId="77777777" w:rsidR="005674EF" w:rsidRDefault="005674EF" w:rsidP="00B42EDD">
      <w:r>
        <w:separator/>
      </w:r>
    </w:p>
  </w:footnote>
  <w:footnote w:type="continuationSeparator" w:id="0">
    <w:p w14:paraId="3C4505A7" w14:textId="77777777" w:rsidR="005674EF" w:rsidRDefault="005674EF"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C065B"/>
    <w:multiLevelType w:val="multilevel"/>
    <w:tmpl w:val="EECEF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BC4DCA"/>
    <w:multiLevelType w:val="multilevel"/>
    <w:tmpl w:val="2D06A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2BA2"/>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1D05"/>
    <w:rsid w:val="00072176"/>
    <w:rsid w:val="000743C0"/>
    <w:rsid w:val="000743C2"/>
    <w:rsid w:val="00074CF5"/>
    <w:rsid w:val="00080143"/>
    <w:rsid w:val="00081572"/>
    <w:rsid w:val="00081CE6"/>
    <w:rsid w:val="00081D2A"/>
    <w:rsid w:val="00083C69"/>
    <w:rsid w:val="0008444C"/>
    <w:rsid w:val="00090EDC"/>
    <w:rsid w:val="00090FEA"/>
    <w:rsid w:val="000936CB"/>
    <w:rsid w:val="00094761"/>
    <w:rsid w:val="0009549B"/>
    <w:rsid w:val="000A0020"/>
    <w:rsid w:val="000A3A40"/>
    <w:rsid w:val="000A5363"/>
    <w:rsid w:val="000A6D36"/>
    <w:rsid w:val="000A7A93"/>
    <w:rsid w:val="000B484D"/>
    <w:rsid w:val="000B5825"/>
    <w:rsid w:val="000C0564"/>
    <w:rsid w:val="000C5A4E"/>
    <w:rsid w:val="000C620F"/>
    <w:rsid w:val="000D6788"/>
    <w:rsid w:val="000D67F0"/>
    <w:rsid w:val="000D6DDF"/>
    <w:rsid w:val="000E0259"/>
    <w:rsid w:val="000E1348"/>
    <w:rsid w:val="000E1599"/>
    <w:rsid w:val="000E3986"/>
    <w:rsid w:val="000E516F"/>
    <w:rsid w:val="000E51D0"/>
    <w:rsid w:val="000E77D5"/>
    <w:rsid w:val="000F0B78"/>
    <w:rsid w:val="000F795E"/>
    <w:rsid w:val="001032CA"/>
    <w:rsid w:val="0010347C"/>
    <w:rsid w:val="0010460F"/>
    <w:rsid w:val="001164C6"/>
    <w:rsid w:val="00122A77"/>
    <w:rsid w:val="00124420"/>
    <w:rsid w:val="00132F9E"/>
    <w:rsid w:val="0013340A"/>
    <w:rsid w:val="0013698B"/>
    <w:rsid w:val="00136A03"/>
    <w:rsid w:val="00137A61"/>
    <w:rsid w:val="0014090B"/>
    <w:rsid w:val="001419DE"/>
    <w:rsid w:val="00144FE5"/>
    <w:rsid w:val="00145CDE"/>
    <w:rsid w:val="00146BC5"/>
    <w:rsid w:val="00151AE4"/>
    <w:rsid w:val="00154298"/>
    <w:rsid w:val="001544DB"/>
    <w:rsid w:val="00161E6E"/>
    <w:rsid w:val="00163EDE"/>
    <w:rsid w:val="00166972"/>
    <w:rsid w:val="0017395A"/>
    <w:rsid w:val="001756F8"/>
    <w:rsid w:val="00176482"/>
    <w:rsid w:val="00180FAB"/>
    <w:rsid w:val="00181040"/>
    <w:rsid w:val="0018153E"/>
    <w:rsid w:val="00182C1A"/>
    <w:rsid w:val="00185AD1"/>
    <w:rsid w:val="00187890"/>
    <w:rsid w:val="001A0058"/>
    <w:rsid w:val="001A1980"/>
    <w:rsid w:val="001A720B"/>
    <w:rsid w:val="001A7F82"/>
    <w:rsid w:val="001B068E"/>
    <w:rsid w:val="001B3A89"/>
    <w:rsid w:val="001C0499"/>
    <w:rsid w:val="001C2AFD"/>
    <w:rsid w:val="001C43D5"/>
    <w:rsid w:val="001D0C74"/>
    <w:rsid w:val="001D2193"/>
    <w:rsid w:val="001D3991"/>
    <w:rsid w:val="001D461E"/>
    <w:rsid w:val="001D4B5F"/>
    <w:rsid w:val="001D5081"/>
    <w:rsid w:val="001E350C"/>
    <w:rsid w:val="001E3614"/>
    <w:rsid w:val="001E3F14"/>
    <w:rsid w:val="001E4136"/>
    <w:rsid w:val="001E726C"/>
    <w:rsid w:val="001F3882"/>
    <w:rsid w:val="001F608E"/>
    <w:rsid w:val="00200549"/>
    <w:rsid w:val="00201D5D"/>
    <w:rsid w:val="00202706"/>
    <w:rsid w:val="00203644"/>
    <w:rsid w:val="00210066"/>
    <w:rsid w:val="002121EB"/>
    <w:rsid w:val="00214749"/>
    <w:rsid w:val="00220D70"/>
    <w:rsid w:val="00221FAC"/>
    <w:rsid w:val="00223028"/>
    <w:rsid w:val="002264BC"/>
    <w:rsid w:val="00227968"/>
    <w:rsid w:val="00235F4E"/>
    <w:rsid w:val="002363A1"/>
    <w:rsid w:val="00236FCD"/>
    <w:rsid w:val="002405A7"/>
    <w:rsid w:val="00241B9D"/>
    <w:rsid w:val="00241CEF"/>
    <w:rsid w:val="00243122"/>
    <w:rsid w:val="0024337D"/>
    <w:rsid w:val="00244449"/>
    <w:rsid w:val="00245A62"/>
    <w:rsid w:val="0024609B"/>
    <w:rsid w:val="00247841"/>
    <w:rsid w:val="002501DB"/>
    <w:rsid w:val="00251C72"/>
    <w:rsid w:val="00260C9F"/>
    <w:rsid w:val="002623DD"/>
    <w:rsid w:val="002633F9"/>
    <w:rsid w:val="00264638"/>
    <w:rsid w:val="00264B6C"/>
    <w:rsid w:val="0026749E"/>
    <w:rsid w:val="00267CDA"/>
    <w:rsid w:val="00270741"/>
    <w:rsid w:val="00271943"/>
    <w:rsid w:val="0027217A"/>
    <w:rsid w:val="0028027D"/>
    <w:rsid w:val="00280ABB"/>
    <w:rsid w:val="00284945"/>
    <w:rsid w:val="002850F8"/>
    <w:rsid w:val="00286A3E"/>
    <w:rsid w:val="002941FD"/>
    <w:rsid w:val="00294ECB"/>
    <w:rsid w:val="002965AA"/>
    <w:rsid w:val="00297131"/>
    <w:rsid w:val="002A6AF2"/>
    <w:rsid w:val="002A74DF"/>
    <w:rsid w:val="002A7BD9"/>
    <w:rsid w:val="002A7E4C"/>
    <w:rsid w:val="002B1CC3"/>
    <w:rsid w:val="002B635D"/>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998"/>
    <w:rsid w:val="002E6D17"/>
    <w:rsid w:val="002E79B1"/>
    <w:rsid w:val="002F6381"/>
    <w:rsid w:val="002F6734"/>
    <w:rsid w:val="002F76E6"/>
    <w:rsid w:val="00302A61"/>
    <w:rsid w:val="00310CED"/>
    <w:rsid w:val="0031331B"/>
    <w:rsid w:val="003148E9"/>
    <w:rsid w:val="00314E1F"/>
    <w:rsid w:val="00316F05"/>
    <w:rsid w:val="0032067B"/>
    <w:rsid w:val="003217EE"/>
    <w:rsid w:val="00323923"/>
    <w:rsid w:val="00323AEC"/>
    <w:rsid w:val="00323F25"/>
    <w:rsid w:val="00324A2C"/>
    <w:rsid w:val="003255B8"/>
    <w:rsid w:val="003263C9"/>
    <w:rsid w:val="00333779"/>
    <w:rsid w:val="00341035"/>
    <w:rsid w:val="0034383E"/>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73C34"/>
    <w:rsid w:val="00373D35"/>
    <w:rsid w:val="003743B0"/>
    <w:rsid w:val="00380933"/>
    <w:rsid w:val="00380DFA"/>
    <w:rsid w:val="00381F27"/>
    <w:rsid w:val="0038290C"/>
    <w:rsid w:val="00382EBB"/>
    <w:rsid w:val="00386F0F"/>
    <w:rsid w:val="00391C7E"/>
    <w:rsid w:val="003A388A"/>
    <w:rsid w:val="003A3A3E"/>
    <w:rsid w:val="003A537F"/>
    <w:rsid w:val="003A77BE"/>
    <w:rsid w:val="003A7A37"/>
    <w:rsid w:val="003B0A34"/>
    <w:rsid w:val="003B4C17"/>
    <w:rsid w:val="003B5674"/>
    <w:rsid w:val="003C15C2"/>
    <w:rsid w:val="003C58EF"/>
    <w:rsid w:val="003C5D7A"/>
    <w:rsid w:val="003C7BA5"/>
    <w:rsid w:val="003D45B3"/>
    <w:rsid w:val="003E09B9"/>
    <w:rsid w:val="003E2AAB"/>
    <w:rsid w:val="003E3A17"/>
    <w:rsid w:val="003E77CD"/>
    <w:rsid w:val="003F203D"/>
    <w:rsid w:val="003F54E6"/>
    <w:rsid w:val="003F69BD"/>
    <w:rsid w:val="00401F8B"/>
    <w:rsid w:val="004056DA"/>
    <w:rsid w:val="00413853"/>
    <w:rsid w:val="00421870"/>
    <w:rsid w:val="004226AC"/>
    <w:rsid w:val="00422E72"/>
    <w:rsid w:val="00423A4E"/>
    <w:rsid w:val="00424EB8"/>
    <w:rsid w:val="00424F16"/>
    <w:rsid w:val="00426161"/>
    <w:rsid w:val="004270C1"/>
    <w:rsid w:val="00431388"/>
    <w:rsid w:val="0043310F"/>
    <w:rsid w:val="00434017"/>
    <w:rsid w:val="00447EE1"/>
    <w:rsid w:val="00447F25"/>
    <w:rsid w:val="0045020A"/>
    <w:rsid w:val="00450FD2"/>
    <w:rsid w:val="004514E2"/>
    <w:rsid w:val="00451843"/>
    <w:rsid w:val="00451C92"/>
    <w:rsid w:val="00454B13"/>
    <w:rsid w:val="004553D8"/>
    <w:rsid w:val="00461181"/>
    <w:rsid w:val="00464899"/>
    <w:rsid w:val="00471ABA"/>
    <w:rsid w:val="0047379C"/>
    <w:rsid w:val="00474865"/>
    <w:rsid w:val="0048145A"/>
    <w:rsid w:val="00481D97"/>
    <w:rsid w:val="00490636"/>
    <w:rsid w:val="00492238"/>
    <w:rsid w:val="00493DD4"/>
    <w:rsid w:val="00493FFD"/>
    <w:rsid w:val="00494265"/>
    <w:rsid w:val="004A13B2"/>
    <w:rsid w:val="004A3570"/>
    <w:rsid w:val="004A5C24"/>
    <w:rsid w:val="004B2467"/>
    <w:rsid w:val="004B2AD2"/>
    <w:rsid w:val="004B3706"/>
    <w:rsid w:val="004B4A42"/>
    <w:rsid w:val="004B5447"/>
    <w:rsid w:val="004C0CEC"/>
    <w:rsid w:val="004C102E"/>
    <w:rsid w:val="004C1E6B"/>
    <w:rsid w:val="004C1F69"/>
    <w:rsid w:val="004C53D9"/>
    <w:rsid w:val="004D027E"/>
    <w:rsid w:val="004D03F3"/>
    <w:rsid w:val="004D04D3"/>
    <w:rsid w:val="004D0CD7"/>
    <w:rsid w:val="004D0D3A"/>
    <w:rsid w:val="004D2CBB"/>
    <w:rsid w:val="004D4239"/>
    <w:rsid w:val="004D60A6"/>
    <w:rsid w:val="004D6D57"/>
    <w:rsid w:val="004D7DBA"/>
    <w:rsid w:val="004E0859"/>
    <w:rsid w:val="004E12C6"/>
    <w:rsid w:val="004E2274"/>
    <w:rsid w:val="004E32BC"/>
    <w:rsid w:val="004E4DA8"/>
    <w:rsid w:val="004E67A1"/>
    <w:rsid w:val="004E7627"/>
    <w:rsid w:val="004F029D"/>
    <w:rsid w:val="004F49E4"/>
    <w:rsid w:val="004F6711"/>
    <w:rsid w:val="004F7697"/>
    <w:rsid w:val="005024C3"/>
    <w:rsid w:val="0050650C"/>
    <w:rsid w:val="00507204"/>
    <w:rsid w:val="00510A7C"/>
    <w:rsid w:val="00511B42"/>
    <w:rsid w:val="00512275"/>
    <w:rsid w:val="0051271D"/>
    <w:rsid w:val="005137C5"/>
    <w:rsid w:val="0051695D"/>
    <w:rsid w:val="005176B4"/>
    <w:rsid w:val="00522471"/>
    <w:rsid w:val="00522BEC"/>
    <w:rsid w:val="00524316"/>
    <w:rsid w:val="00524F56"/>
    <w:rsid w:val="00525E50"/>
    <w:rsid w:val="00531355"/>
    <w:rsid w:val="005353C0"/>
    <w:rsid w:val="005355C7"/>
    <w:rsid w:val="00537B9C"/>
    <w:rsid w:val="0054090B"/>
    <w:rsid w:val="005429F0"/>
    <w:rsid w:val="00545590"/>
    <w:rsid w:val="00546548"/>
    <w:rsid w:val="00547420"/>
    <w:rsid w:val="005479FF"/>
    <w:rsid w:val="00547A7E"/>
    <w:rsid w:val="00551617"/>
    <w:rsid w:val="00553473"/>
    <w:rsid w:val="005551D6"/>
    <w:rsid w:val="0055655E"/>
    <w:rsid w:val="0055705A"/>
    <w:rsid w:val="0056018B"/>
    <w:rsid w:val="0056078C"/>
    <w:rsid w:val="00561C9C"/>
    <w:rsid w:val="00562DFD"/>
    <w:rsid w:val="005674EF"/>
    <w:rsid w:val="0056760A"/>
    <w:rsid w:val="00572D1B"/>
    <w:rsid w:val="00577138"/>
    <w:rsid w:val="00580D2B"/>
    <w:rsid w:val="00580F93"/>
    <w:rsid w:val="005859B3"/>
    <w:rsid w:val="00587707"/>
    <w:rsid w:val="00595D36"/>
    <w:rsid w:val="00597C77"/>
    <w:rsid w:val="00597E59"/>
    <w:rsid w:val="005A03F8"/>
    <w:rsid w:val="005A3202"/>
    <w:rsid w:val="005A42AC"/>
    <w:rsid w:val="005A6EC0"/>
    <w:rsid w:val="005B11B1"/>
    <w:rsid w:val="005B21A8"/>
    <w:rsid w:val="005B655D"/>
    <w:rsid w:val="005C5203"/>
    <w:rsid w:val="005C6770"/>
    <w:rsid w:val="005C78D2"/>
    <w:rsid w:val="005C7C23"/>
    <w:rsid w:val="005D09F8"/>
    <w:rsid w:val="005D2ABA"/>
    <w:rsid w:val="005D37C6"/>
    <w:rsid w:val="005D47EF"/>
    <w:rsid w:val="005D52EA"/>
    <w:rsid w:val="005D7270"/>
    <w:rsid w:val="005E3659"/>
    <w:rsid w:val="005E5E1A"/>
    <w:rsid w:val="005E6C1D"/>
    <w:rsid w:val="005E6EB7"/>
    <w:rsid w:val="005E75B6"/>
    <w:rsid w:val="005F3C1F"/>
    <w:rsid w:val="00600753"/>
    <w:rsid w:val="00610EF3"/>
    <w:rsid w:val="006137CB"/>
    <w:rsid w:val="00614522"/>
    <w:rsid w:val="006204E1"/>
    <w:rsid w:val="00622897"/>
    <w:rsid w:val="006235BC"/>
    <w:rsid w:val="00623E9B"/>
    <w:rsid w:val="006307B9"/>
    <w:rsid w:val="006368C7"/>
    <w:rsid w:val="00641DBB"/>
    <w:rsid w:val="006421C9"/>
    <w:rsid w:val="00651B70"/>
    <w:rsid w:val="00651E84"/>
    <w:rsid w:val="00653C29"/>
    <w:rsid w:val="00654587"/>
    <w:rsid w:val="00657954"/>
    <w:rsid w:val="00660925"/>
    <w:rsid w:val="00663A84"/>
    <w:rsid w:val="00663F26"/>
    <w:rsid w:val="00665768"/>
    <w:rsid w:val="00667251"/>
    <w:rsid w:val="00672D2F"/>
    <w:rsid w:val="00673A64"/>
    <w:rsid w:val="0067460F"/>
    <w:rsid w:val="006771F0"/>
    <w:rsid w:val="00680392"/>
    <w:rsid w:val="00681D4A"/>
    <w:rsid w:val="006838E8"/>
    <w:rsid w:val="00684321"/>
    <w:rsid w:val="006855A4"/>
    <w:rsid w:val="00685A13"/>
    <w:rsid w:val="006917E7"/>
    <w:rsid w:val="006950AA"/>
    <w:rsid w:val="006A04B1"/>
    <w:rsid w:val="006A20E1"/>
    <w:rsid w:val="006A26F7"/>
    <w:rsid w:val="006A2CC9"/>
    <w:rsid w:val="006A314F"/>
    <w:rsid w:val="006A4E32"/>
    <w:rsid w:val="006A5EF6"/>
    <w:rsid w:val="006A702E"/>
    <w:rsid w:val="006B1FD9"/>
    <w:rsid w:val="006B3357"/>
    <w:rsid w:val="006B39EF"/>
    <w:rsid w:val="006B3FA9"/>
    <w:rsid w:val="006B431B"/>
    <w:rsid w:val="006B5A04"/>
    <w:rsid w:val="006C0BB9"/>
    <w:rsid w:val="006C5ACE"/>
    <w:rsid w:val="006C705A"/>
    <w:rsid w:val="006D0AC6"/>
    <w:rsid w:val="006D22A9"/>
    <w:rsid w:val="006D5406"/>
    <w:rsid w:val="006E1724"/>
    <w:rsid w:val="006E1849"/>
    <w:rsid w:val="006E3328"/>
    <w:rsid w:val="006E6F83"/>
    <w:rsid w:val="006F0556"/>
    <w:rsid w:val="006F28CC"/>
    <w:rsid w:val="007036EE"/>
    <w:rsid w:val="0070476A"/>
    <w:rsid w:val="00712AFB"/>
    <w:rsid w:val="00716553"/>
    <w:rsid w:val="007172E3"/>
    <w:rsid w:val="0072243F"/>
    <w:rsid w:val="0072259A"/>
    <w:rsid w:val="0072277E"/>
    <w:rsid w:val="007259D7"/>
    <w:rsid w:val="00725DC4"/>
    <w:rsid w:val="0072703E"/>
    <w:rsid w:val="007308A8"/>
    <w:rsid w:val="00731244"/>
    <w:rsid w:val="00731A1E"/>
    <w:rsid w:val="007334CB"/>
    <w:rsid w:val="00733FC1"/>
    <w:rsid w:val="00736486"/>
    <w:rsid w:val="00740890"/>
    <w:rsid w:val="007439E2"/>
    <w:rsid w:val="00752F72"/>
    <w:rsid w:val="0075557F"/>
    <w:rsid w:val="00755AFA"/>
    <w:rsid w:val="007630D7"/>
    <w:rsid w:val="00763BB3"/>
    <w:rsid w:val="00767AA8"/>
    <w:rsid w:val="007705E0"/>
    <w:rsid w:val="0077087C"/>
    <w:rsid w:val="00773102"/>
    <w:rsid w:val="00774D93"/>
    <w:rsid w:val="00776784"/>
    <w:rsid w:val="0077696C"/>
    <w:rsid w:val="0078150F"/>
    <w:rsid w:val="007818FE"/>
    <w:rsid w:val="00790A68"/>
    <w:rsid w:val="00791D55"/>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1E6B"/>
    <w:rsid w:val="007D31C2"/>
    <w:rsid w:val="007D3A3E"/>
    <w:rsid w:val="007D53B1"/>
    <w:rsid w:val="007D60A8"/>
    <w:rsid w:val="007D6E0E"/>
    <w:rsid w:val="007E0B85"/>
    <w:rsid w:val="007E1AB8"/>
    <w:rsid w:val="007E5F71"/>
    <w:rsid w:val="007E7B23"/>
    <w:rsid w:val="007F0A34"/>
    <w:rsid w:val="007F0D90"/>
    <w:rsid w:val="007F115F"/>
    <w:rsid w:val="007F3758"/>
    <w:rsid w:val="007F3908"/>
    <w:rsid w:val="007F5A41"/>
    <w:rsid w:val="007F6790"/>
    <w:rsid w:val="008021A9"/>
    <w:rsid w:val="0080248D"/>
    <w:rsid w:val="00803664"/>
    <w:rsid w:val="00803CE6"/>
    <w:rsid w:val="00804D1A"/>
    <w:rsid w:val="0081073D"/>
    <w:rsid w:val="00810790"/>
    <w:rsid w:val="00811E97"/>
    <w:rsid w:val="00812160"/>
    <w:rsid w:val="00812C35"/>
    <w:rsid w:val="008203ED"/>
    <w:rsid w:val="00821D8B"/>
    <w:rsid w:val="0082339B"/>
    <w:rsid w:val="0082491B"/>
    <w:rsid w:val="008253AC"/>
    <w:rsid w:val="00825A27"/>
    <w:rsid w:val="00830B9C"/>
    <w:rsid w:val="0083139C"/>
    <w:rsid w:val="00831A9A"/>
    <w:rsid w:val="00835CF4"/>
    <w:rsid w:val="00840A07"/>
    <w:rsid w:val="008441EE"/>
    <w:rsid w:val="008458E0"/>
    <w:rsid w:val="008459C1"/>
    <w:rsid w:val="00845C82"/>
    <w:rsid w:val="008461EE"/>
    <w:rsid w:val="00847102"/>
    <w:rsid w:val="0084721C"/>
    <w:rsid w:val="0085053F"/>
    <w:rsid w:val="00852C72"/>
    <w:rsid w:val="00852CB8"/>
    <w:rsid w:val="00854D9B"/>
    <w:rsid w:val="00863C9C"/>
    <w:rsid w:val="008714C7"/>
    <w:rsid w:val="00875FBD"/>
    <w:rsid w:val="00876393"/>
    <w:rsid w:val="008803A2"/>
    <w:rsid w:val="00881BD3"/>
    <w:rsid w:val="008874F0"/>
    <w:rsid w:val="00891B02"/>
    <w:rsid w:val="00893E15"/>
    <w:rsid w:val="008A1340"/>
    <w:rsid w:val="008A4811"/>
    <w:rsid w:val="008B234D"/>
    <w:rsid w:val="008B25C2"/>
    <w:rsid w:val="008B3C15"/>
    <w:rsid w:val="008C1055"/>
    <w:rsid w:val="008C2C99"/>
    <w:rsid w:val="008C3C58"/>
    <w:rsid w:val="008C752B"/>
    <w:rsid w:val="008D0C23"/>
    <w:rsid w:val="008D1FBE"/>
    <w:rsid w:val="008D2AC2"/>
    <w:rsid w:val="008D7D6C"/>
    <w:rsid w:val="008E0A7B"/>
    <w:rsid w:val="008E27CA"/>
    <w:rsid w:val="008E356C"/>
    <w:rsid w:val="008E522B"/>
    <w:rsid w:val="008E66A5"/>
    <w:rsid w:val="008E7E34"/>
    <w:rsid w:val="008F1E58"/>
    <w:rsid w:val="008F358D"/>
    <w:rsid w:val="008F4DA9"/>
    <w:rsid w:val="008F4E46"/>
    <w:rsid w:val="008F50AB"/>
    <w:rsid w:val="00903A43"/>
    <w:rsid w:val="00903B83"/>
    <w:rsid w:val="0091218F"/>
    <w:rsid w:val="009151B2"/>
    <w:rsid w:val="009167BC"/>
    <w:rsid w:val="00917BDA"/>
    <w:rsid w:val="0092111F"/>
    <w:rsid w:val="00923695"/>
    <w:rsid w:val="009238EB"/>
    <w:rsid w:val="00925EB4"/>
    <w:rsid w:val="00927B46"/>
    <w:rsid w:val="00931636"/>
    <w:rsid w:val="009322B2"/>
    <w:rsid w:val="009379C1"/>
    <w:rsid w:val="00942E55"/>
    <w:rsid w:val="00947ECB"/>
    <w:rsid w:val="00950B6F"/>
    <w:rsid w:val="00951186"/>
    <w:rsid w:val="009549BA"/>
    <w:rsid w:val="0096536C"/>
    <w:rsid w:val="0097211E"/>
    <w:rsid w:val="00975AB9"/>
    <w:rsid w:val="00976BCE"/>
    <w:rsid w:val="009807E1"/>
    <w:rsid w:val="00982251"/>
    <w:rsid w:val="009833D3"/>
    <w:rsid w:val="00984857"/>
    <w:rsid w:val="00984B31"/>
    <w:rsid w:val="009908F2"/>
    <w:rsid w:val="00993459"/>
    <w:rsid w:val="00994272"/>
    <w:rsid w:val="009944C1"/>
    <w:rsid w:val="00994747"/>
    <w:rsid w:val="00996418"/>
    <w:rsid w:val="0099721B"/>
    <w:rsid w:val="009A0991"/>
    <w:rsid w:val="009A15EB"/>
    <w:rsid w:val="009B1AA7"/>
    <w:rsid w:val="009B32A7"/>
    <w:rsid w:val="009B4A89"/>
    <w:rsid w:val="009B4C2B"/>
    <w:rsid w:val="009C4F65"/>
    <w:rsid w:val="009C527E"/>
    <w:rsid w:val="009D1889"/>
    <w:rsid w:val="009D2046"/>
    <w:rsid w:val="009D4F9B"/>
    <w:rsid w:val="009D710A"/>
    <w:rsid w:val="009D743A"/>
    <w:rsid w:val="009E2F1C"/>
    <w:rsid w:val="009E417D"/>
    <w:rsid w:val="009E4C00"/>
    <w:rsid w:val="009F1053"/>
    <w:rsid w:val="009F38CA"/>
    <w:rsid w:val="00A01829"/>
    <w:rsid w:val="00A052C8"/>
    <w:rsid w:val="00A05C69"/>
    <w:rsid w:val="00A11087"/>
    <w:rsid w:val="00A121DD"/>
    <w:rsid w:val="00A13FE9"/>
    <w:rsid w:val="00A210AC"/>
    <w:rsid w:val="00A21821"/>
    <w:rsid w:val="00A24E5E"/>
    <w:rsid w:val="00A3148A"/>
    <w:rsid w:val="00A31623"/>
    <w:rsid w:val="00A35254"/>
    <w:rsid w:val="00A425CD"/>
    <w:rsid w:val="00A43196"/>
    <w:rsid w:val="00A5082B"/>
    <w:rsid w:val="00A50E5E"/>
    <w:rsid w:val="00A511C8"/>
    <w:rsid w:val="00A547CD"/>
    <w:rsid w:val="00A5573B"/>
    <w:rsid w:val="00A57A7E"/>
    <w:rsid w:val="00A62FD0"/>
    <w:rsid w:val="00A65FCF"/>
    <w:rsid w:val="00A66DB3"/>
    <w:rsid w:val="00A71554"/>
    <w:rsid w:val="00A7540E"/>
    <w:rsid w:val="00A812D5"/>
    <w:rsid w:val="00A813A2"/>
    <w:rsid w:val="00A81490"/>
    <w:rsid w:val="00A823EE"/>
    <w:rsid w:val="00A82FC7"/>
    <w:rsid w:val="00A847E6"/>
    <w:rsid w:val="00A8546E"/>
    <w:rsid w:val="00A86CD4"/>
    <w:rsid w:val="00A95BA0"/>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F1D85"/>
    <w:rsid w:val="00AF1E79"/>
    <w:rsid w:val="00AF33E1"/>
    <w:rsid w:val="00AF5D88"/>
    <w:rsid w:val="00AF6CFE"/>
    <w:rsid w:val="00B10266"/>
    <w:rsid w:val="00B11738"/>
    <w:rsid w:val="00B13462"/>
    <w:rsid w:val="00B14A27"/>
    <w:rsid w:val="00B159ED"/>
    <w:rsid w:val="00B166B5"/>
    <w:rsid w:val="00B1683B"/>
    <w:rsid w:val="00B21846"/>
    <w:rsid w:val="00B26E20"/>
    <w:rsid w:val="00B2790A"/>
    <w:rsid w:val="00B27C99"/>
    <w:rsid w:val="00B314BD"/>
    <w:rsid w:val="00B35193"/>
    <w:rsid w:val="00B35DE1"/>
    <w:rsid w:val="00B372CE"/>
    <w:rsid w:val="00B41C9A"/>
    <w:rsid w:val="00B42EDD"/>
    <w:rsid w:val="00B435CB"/>
    <w:rsid w:val="00B44E09"/>
    <w:rsid w:val="00B452CF"/>
    <w:rsid w:val="00B4635B"/>
    <w:rsid w:val="00B579CD"/>
    <w:rsid w:val="00B607C4"/>
    <w:rsid w:val="00B629D1"/>
    <w:rsid w:val="00B66B7D"/>
    <w:rsid w:val="00B674F2"/>
    <w:rsid w:val="00B7287B"/>
    <w:rsid w:val="00B809EE"/>
    <w:rsid w:val="00B823A0"/>
    <w:rsid w:val="00B833E0"/>
    <w:rsid w:val="00B83A5C"/>
    <w:rsid w:val="00B846FF"/>
    <w:rsid w:val="00B86127"/>
    <w:rsid w:val="00B867FE"/>
    <w:rsid w:val="00B869DE"/>
    <w:rsid w:val="00B938FA"/>
    <w:rsid w:val="00B94E88"/>
    <w:rsid w:val="00B95B7F"/>
    <w:rsid w:val="00BA24C8"/>
    <w:rsid w:val="00BA4F87"/>
    <w:rsid w:val="00BA53FF"/>
    <w:rsid w:val="00BA5C25"/>
    <w:rsid w:val="00BB0D59"/>
    <w:rsid w:val="00BB1097"/>
    <w:rsid w:val="00BB4951"/>
    <w:rsid w:val="00BB59E3"/>
    <w:rsid w:val="00BB5EDE"/>
    <w:rsid w:val="00BB6B0E"/>
    <w:rsid w:val="00BC1C69"/>
    <w:rsid w:val="00BC4608"/>
    <w:rsid w:val="00BD0D15"/>
    <w:rsid w:val="00BD4DA3"/>
    <w:rsid w:val="00BD56EB"/>
    <w:rsid w:val="00BD6AD1"/>
    <w:rsid w:val="00BD77C1"/>
    <w:rsid w:val="00BE0DFA"/>
    <w:rsid w:val="00BE0E0B"/>
    <w:rsid w:val="00BE2ABD"/>
    <w:rsid w:val="00BE4C94"/>
    <w:rsid w:val="00BE6F87"/>
    <w:rsid w:val="00BF0D0F"/>
    <w:rsid w:val="00BF1526"/>
    <w:rsid w:val="00BF1D9F"/>
    <w:rsid w:val="00BF650D"/>
    <w:rsid w:val="00BF6852"/>
    <w:rsid w:val="00BF6FEC"/>
    <w:rsid w:val="00C01F3D"/>
    <w:rsid w:val="00C05D29"/>
    <w:rsid w:val="00C06E38"/>
    <w:rsid w:val="00C1072E"/>
    <w:rsid w:val="00C11ABD"/>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3098"/>
    <w:rsid w:val="00C542E2"/>
    <w:rsid w:val="00C548EC"/>
    <w:rsid w:val="00C60BAF"/>
    <w:rsid w:val="00C60E32"/>
    <w:rsid w:val="00C63CA3"/>
    <w:rsid w:val="00C64089"/>
    <w:rsid w:val="00C66B7A"/>
    <w:rsid w:val="00C67960"/>
    <w:rsid w:val="00C72146"/>
    <w:rsid w:val="00C74A06"/>
    <w:rsid w:val="00C74D46"/>
    <w:rsid w:val="00C7601C"/>
    <w:rsid w:val="00C825BD"/>
    <w:rsid w:val="00C84F3E"/>
    <w:rsid w:val="00C910B9"/>
    <w:rsid w:val="00C92516"/>
    <w:rsid w:val="00CA0FDD"/>
    <w:rsid w:val="00CA3B01"/>
    <w:rsid w:val="00CA4221"/>
    <w:rsid w:val="00CA5741"/>
    <w:rsid w:val="00CB2627"/>
    <w:rsid w:val="00CB39C3"/>
    <w:rsid w:val="00CB6C7B"/>
    <w:rsid w:val="00CC4762"/>
    <w:rsid w:val="00CC4DDE"/>
    <w:rsid w:val="00CC6E31"/>
    <w:rsid w:val="00CC7677"/>
    <w:rsid w:val="00CD0391"/>
    <w:rsid w:val="00CD3816"/>
    <w:rsid w:val="00CD6E32"/>
    <w:rsid w:val="00CE11F1"/>
    <w:rsid w:val="00CE4EBC"/>
    <w:rsid w:val="00CE5556"/>
    <w:rsid w:val="00CE6881"/>
    <w:rsid w:val="00CE7700"/>
    <w:rsid w:val="00CE7795"/>
    <w:rsid w:val="00CF3705"/>
    <w:rsid w:val="00CF7983"/>
    <w:rsid w:val="00D0139C"/>
    <w:rsid w:val="00D02D6A"/>
    <w:rsid w:val="00D030CD"/>
    <w:rsid w:val="00D07D1C"/>
    <w:rsid w:val="00D119CA"/>
    <w:rsid w:val="00D13613"/>
    <w:rsid w:val="00D13766"/>
    <w:rsid w:val="00D16C92"/>
    <w:rsid w:val="00D172C1"/>
    <w:rsid w:val="00D2356D"/>
    <w:rsid w:val="00D30CE9"/>
    <w:rsid w:val="00D31377"/>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0B76"/>
    <w:rsid w:val="00D6240B"/>
    <w:rsid w:val="00D629C6"/>
    <w:rsid w:val="00D62F46"/>
    <w:rsid w:val="00D6354F"/>
    <w:rsid w:val="00D63F2A"/>
    <w:rsid w:val="00D6437E"/>
    <w:rsid w:val="00D67F42"/>
    <w:rsid w:val="00D7045A"/>
    <w:rsid w:val="00D70573"/>
    <w:rsid w:val="00D72D7C"/>
    <w:rsid w:val="00D777BB"/>
    <w:rsid w:val="00D811D1"/>
    <w:rsid w:val="00D824DB"/>
    <w:rsid w:val="00D840BE"/>
    <w:rsid w:val="00D84444"/>
    <w:rsid w:val="00D86325"/>
    <w:rsid w:val="00D90819"/>
    <w:rsid w:val="00D91E6A"/>
    <w:rsid w:val="00D928D5"/>
    <w:rsid w:val="00DA559A"/>
    <w:rsid w:val="00DB1B89"/>
    <w:rsid w:val="00DB2799"/>
    <w:rsid w:val="00DB3340"/>
    <w:rsid w:val="00DB4E0E"/>
    <w:rsid w:val="00DC1840"/>
    <w:rsid w:val="00DD5EE2"/>
    <w:rsid w:val="00DE09BD"/>
    <w:rsid w:val="00DE373A"/>
    <w:rsid w:val="00DE67EB"/>
    <w:rsid w:val="00DE784C"/>
    <w:rsid w:val="00DF0D2F"/>
    <w:rsid w:val="00DF3627"/>
    <w:rsid w:val="00DF38A4"/>
    <w:rsid w:val="00DF78E6"/>
    <w:rsid w:val="00E03114"/>
    <w:rsid w:val="00E03F1D"/>
    <w:rsid w:val="00E10B93"/>
    <w:rsid w:val="00E12A0F"/>
    <w:rsid w:val="00E17F99"/>
    <w:rsid w:val="00E2101D"/>
    <w:rsid w:val="00E216C6"/>
    <w:rsid w:val="00E2358F"/>
    <w:rsid w:val="00E25495"/>
    <w:rsid w:val="00E25D67"/>
    <w:rsid w:val="00E25F23"/>
    <w:rsid w:val="00E334C9"/>
    <w:rsid w:val="00E40B58"/>
    <w:rsid w:val="00E4184D"/>
    <w:rsid w:val="00E438B9"/>
    <w:rsid w:val="00E44021"/>
    <w:rsid w:val="00E449A9"/>
    <w:rsid w:val="00E4567F"/>
    <w:rsid w:val="00E45C8C"/>
    <w:rsid w:val="00E51E80"/>
    <w:rsid w:val="00E54EA2"/>
    <w:rsid w:val="00E5533E"/>
    <w:rsid w:val="00E560B6"/>
    <w:rsid w:val="00E5777D"/>
    <w:rsid w:val="00E617CC"/>
    <w:rsid w:val="00E62C6C"/>
    <w:rsid w:val="00E647DE"/>
    <w:rsid w:val="00E743CB"/>
    <w:rsid w:val="00E81201"/>
    <w:rsid w:val="00E866E9"/>
    <w:rsid w:val="00E8686D"/>
    <w:rsid w:val="00E9301F"/>
    <w:rsid w:val="00E93651"/>
    <w:rsid w:val="00E945C9"/>
    <w:rsid w:val="00EA0497"/>
    <w:rsid w:val="00EA39E3"/>
    <w:rsid w:val="00EB0858"/>
    <w:rsid w:val="00EB15F3"/>
    <w:rsid w:val="00EB5D7A"/>
    <w:rsid w:val="00EB731E"/>
    <w:rsid w:val="00EB7949"/>
    <w:rsid w:val="00EC305A"/>
    <w:rsid w:val="00EC4367"/>
    <w:rsid w:val="00EC4E35"/>
    <w:rsid w:val="00EE2769"/>
    <w:rsid w:val="00EE4818"/>
    <w:rsid w:val="00EE6879"/>
    <w:rsid w:val="00EE7F34"/>
    <w:rsid w:val="00EF3B1D"/>
    <w:rsid w:val="00EF7B2D"/>
    <w:rsid w:val="00F01749"/>
    <w:rsid w:val="00F020AB"/>
    <w:rsid w:val="00F034BB"/>
    <w:rsid w:val="00F0364B"/>
    <w:rsid w:val="00F046B6"/>
    <w:rsid w:val="00F07FC5"/>
    <w:rsid w:val="00F10DDF"/>
    <w:rsid w:val="00F1448B"/>
    <w:rsid w:val="00F1543C"/>
    <w:rsid w:val="00F15F28"/>
    <w:rsid w:val="00F235DD"/>
    <w:rsid w:val="00F2525D"/>
    <w:rsid w:val="00F32169"/>
    <w:rsid w:val="00F349B9"/>
    <w:rsid w:val="00F36F78"/>
    <w:rsid w:val="00F435E5"/>
    <w:rsid w:val="00F441A7"/>
    <w:rsid w:val="00F51BF4"/>
    <w:rsid w:val="00F53283"/>
    <w:rsid w:val="00F54062"/>
    <w:rsid w:val="00F60E9D"/>
    <w:rsid w:val="00F62057"/>
    <w:rsid w:val="00F66273"/>
    <w:rsid w:val="00F67B02"/>
    <w:rsid w:val="00F70B69"/>
    <w:rsid w:val="00F728EF"/>
    <w:rsid w:val="00F72D19"/>
    <w:rsid w:val="00F74BD2"/>
    <w:rsid w:val="00F76533"/>
    <w:rsid w:val="00F83B45"/>
    <w:rsid w:val="00F87615"/>
    <w:rsid w:val="00F90DBA"/>
    <w:rsid w:val="00F938A6"/>
    <w:rsid w:val="00F93E02"/>
    <w:rsid w:val="00F95326"/>
    <w:rsid w:val="00F970AF"/>
    <w:rsid w:val="00F97C06"/>
    <w:rsid w:val="00FA165F"/>
    <w:rsid w:val="00FA2441"/>
    <w:rsid w:val="00FA2E7F"/>
    <w:rsid w:val="00FA38C5"/>
    <w:rsid w:val="00FA3E13"/>
    <w:rsid w:val="00FA4067"/>
    <w:rsid w:val="00FA4E08"/>
    <w:rsid w:val="00FA5E0D"/>
    <w:rsid w:val="00FB28DA"/>
    <w:rsid w:val="00FB3655"/>
    <w:rsid w:val="00FB52B5"/>
    <w:rsid w:val="00FB5B36"/>
    <w:rsid w:val="00FB618E"/>
    <w:rsid w:val="00FB66FE"/>
    <w:rsid w:val="00FC0063"/>
    <w:rsid w:val="00FC3E07"/>
    <w:rsid w:val="00FC5B7E"/>
    <w:rsid w:val="00FD3621"/>
    <w:rsid w:val="00FD5086"/>
    <w:rsid w:val="00FD5E06"/>
    <w:rsid w:val="00FD7476"/>
    <w:rsid w:val="00FD76F8"/>
    <w:rsid w:val="00FE0652"/>
    <w:rsid w:val="00FE147B"/>
    <w:rsid w:val="00FE353C"/>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68">
      <w:bodyDiv w:val="1"/>
      <w:marLeft w:val="0"/>
      <w:marRight w:val="0"/>
      <w:marTop w:val="0"/>
      <w:marBottom w:val="0"/>
      <w:divBdr>
        <w:top w:val="none" w:sz="0" w:space="0" w:color="auto"/>
        <w:left w:val="none" w:sz="0" w:space="0" w:color="auto"/>
        <w:bottom w:val="none" w:sz="0" w:space="0" w:color="auto"/>
        <w:right w:val="none" w:sz="0" w:space="0" w:color="auto"/>
      </w:divBdr>
      <w:divsChild>
        <w:div w:id="611979390">
          <w:marLeft w:val="0"/>
          <w:marRight w:val="600"/>
          <w:marTop w:val="0"/>
          <w:marBottom w:val="0"/>
          <w:divBdr>
            <w:top w:val="none" w:sz="0" w:space="0" w:color="auto"/>
            <w:left w:val="none" w:sz="0" w:space="0" w:color="auto"/>
            <w:bottom w:val="none" w:sz="0" w:space="0" w:color="auto"/>
            <w:right w:val="none" w:sz="0" w:space="0" w:color="auto"/>
          </w:divBdr>
          <w:divsChild>
            <w:div w:id="110588574">
              <w:marLeft w:val="0"/>
              <w:marRight w:val="0"/>
              <w:marTop w:val="0"/>
              <w:marBottom w:val="0"/>
              <w:divBdr>
                <w:top w:val="none" w:sz="0" w:space="0" w:color="auto"/>
                <w:left w:val="none" w:sz="0" w:space="0" w:color="auto"/>
                <w:bottom w:val="none" w:sz="0" w:space="0" w:color="auto"/>
                <w:right w:val="none" w:sz="0" w:space="0" w:color="auto"/>
              </w:divBdr>
              <w:divsChild>
                <w:div w:id="1371147191">
                  <w:marLeft w:val="0"/>
                  <w:marRight w:val="0"/>
                  <w:marTop w:val="0"/>
                  <w:marBottom w:val="225"/>
                  <w:divBdr>
                    <w:top w:val="none" w:sz="0" w:space="0" w:color="auto"/>
                    <w:left w:val="none" w:sz="0" w:space="0" w:color="auto"/>
                    <w:bottom w:val="none" w:sz="0" w:space="0" w:color="auto"/>
                    <w:right w:val="none" w:sz="0" w:space="0" w:color="auto"/>
                  </w:divBdr>
                  <w:divsChild>
                    <w:div w:id="915670802">
                      <w:marLeft w:val="0"/>
                      <w:marRight w:val="0"/>
                      <w:marTop w:val="0"/>
                      <w:marBottom w:val="0"/>
                      <w:divBdr>
                        <w:top w:val="none" w:sz="0" w:space="0" w:color="auto"/>
                        <w:left w:val="none" w:sz="0" w:space="0" w:color="auto"/>
                        <w:bottom w:val="none" w:sz="0" w:space="0" w:color="auto"/>
                        <w:right w:val="none" w:sz="0" w:space="0" w:color="auto"/>
                      </w:divBdr>
                    </w:div>
                  </w:divsChild>
                </w:div>
                <w:div w:id="2126995230">
                  <w:marLeft w:val="0"/>
                  <w:marRight w:val="0"/>
                  <w:marTop w:val="600"/>
                  <w:marBottom w:val="600"/>
                  <w:divBdr>
                    <w:top w:val="single" w:sz="6" w:space="8" w:color="000000"/>
                    <w:left w:val="none" w:sz="0" w:space="0" w:color="auto"/>
                    <w:bottom w:val="single" w:sz="6" w:space="8" w:color="000000"/>
                    <w:right w:val="none" w:sz="0" w:space="0" w:color="auto"/>
                  </w:divBdr>
                  <w:divsChild>
                    <w:div w:id="874849239">
                      <w:marLeft w:val="0"/>
                      <w:marRight w:val="0"/>
                      <w:marTop w:val="0"/>
                      <w:marBottom w:val="0"/>
                      <w:divBdr>
                        <w:top w:val="none" w:sz="0" w:space="0" w:color="auto"/>
                        <w:left w:val="none" w:sz="0" w:space="0" w:color="auto"/>
                        <w:bottom w:val="none" w:sz="0" w:space="0" w:color="auto"/>
                        <w:right w:val="none" w:sz="0" w:space="0" w:color="auto"/>
                      </w:divBdr>
                      <w:divsChild>
                        <w:div w:id="1019967307">
                          <w:marLeft w:val="0"/>
                          <w:marRight w:val="0"/>
                          <w:marTop w:val="0"/>
                          <w:marBottom w:val="225"/>
                          <w:divBdr>
                            <w:top w:val="none" w:sz="0" w:space="0" w:color="auto"/>
                            <w:left w:val="none" w:sz="0" w:space="0" w:color="auto"/>
                            <w:bottom w:val="none" w:sz="0" w:space="0" w:color="auto"/>
                            <w:right w:val="none" w:sz="0" w:space="0" w:color="auto"/>
                          </w:divBdr>
                          <w:divsChild>
                            <w:div w:id="625744839">
                              <w:marLeft w:val="0"/>
                              <w:marRight w:val="0"/>
                              <w:marTop w:val="0"/>
                              <w:marBottom w:val="0"/>
                              <w:divBdr>
                                <w:top w:val="none" w:sz="0" w:space="0" w:color="auto"/>
                                <w:left w:val="none" w:sz="0" w:space="0" w:color="auto"/>
                                <w:bottom w:val="none" w:sz="0" w:space="0" w:color="auto"/>
                                <w:right w:val="none" w:sz="0" w:space="0" w:color="auto"/>
                              </w:divBdr>
                              <w:divsChild>
                                <w:div w:id="69475174">
                                  <w:marLeft w:val="0"/>
                                  <w:marRight w:val="0"/>
                                  <w:marTop w:val="150"/>
                                  <w:marBottom w:val="150"/>
                                  <w:divBdr>
                                    <w:top w:val="none" w:sz="0" w:space="0" w:color="auto"/>
                                    <w:left w:val="none" w:sz="0" w:space="0" w:color="auto"/>
                                    <w:bottom w:val="none" w:sz="0" w:space="0" w:color="auto"/>
                                    <w:right w:val="none" w:sz="0" w:space="0" w:color="auto"/>
                                  </w:divBdr>
                                </w:div>
                                <w:div w:id="394205196">
                                  <w:marLeft w:val="0"/>
                                  <w:marRight w:val="0"/>
                                  <w:marTop w:val="0"/>
                                  <w:marBottom w:val="0"/>
                                  <w:divBdr>
                                    <w:top w:val="none" w:sz="0" w:space="0" w:color="auto"/>
                                    <w:left w:val="none" w:sz="0" w:space="0" w:color="auto"/>
                                    <w:bottom w:val="none" w:sz="0" w:space="0" w:color="auto"/>
                                    <w:right w:val="none" w:sz="0" w:space="0" w:color="auto"/>
                                  </w:divBdr>
                                </w:div>
                                <w:div w:id="864713158">
                                  <w:marLeft w:val="0"/>
                                  <w:marRight w:val="0"/>
                                  <w:marTop w:val="0"/>
                                  <w:marBottom w:val="0"/>
                                  <w:divBdr>
                                    <w:top w:val="none" w:sz="0" w:space="0" w:color="auto"/>
                                    <w:left w:val="none" w:sz="0" w:space="0" w:color="auto"/>
                                    <w:bottom w:val="none" w:sz="0" w:space="0" w:color="auto"/>
                                    <w:right w:val="none" w:sz="0" w:space="0" w:color="auto"/>
                                  </w:divBdr>
                                  <w:divsChild>
                                    <w:div w:id="307714382">
                                      <w:marLeft w:val="0"/>
                                      <w:marRight w:val="0"/>
                                      <w:marTop w:val="0"/>
                                      <w:marBottom w:val="0"/>
                                      <w:divBdr>
                                        <w:top w:val="none" w:sz="0" w:space="0" w:color="auto"/>
                                        <w:left w:val="none" w:sz="0" w:space="0" w:color="auto"/>
                                        <w:bottom w:val="none" w:sz="0" w:space="0" w:color="auto"/>
                                        <w:right w:val="none" w:sz="0" w:space="0" w:color="auto"/>
                                      </w:divBdr>
                                    </w:div>
                                  </w:divsChild>
                                </w:div>
                                <w:div w:id="13676827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5411356">
                  <w:marLeft w:val="0"/>
                  <w:marRight w:val="0"/>
                  <w:marTop w:val="450"/>
                  <w:marBottom w:val="525"/>
                  <w:divBdr>
                    <w:top w:val="single" w:sz="12" w:space="15" w:color="CCCCCC"/>
                    <w:left w:val="none" w:sz="0" w:space="0" w:color="auto"/>
                    <w:bottom w:val="single" w:sz="12" w:space="15" w:color="CCCCCC"/>
                    <w:right w:val="none" w:sz="0" w:space="0" w:color="auto"/>
                  </w:divBdr>
                </w:div>
                <w:div w:id="1296836692">
                  <w:marLeft w:val="0"/>
                  <w:marRight w:val="0"/>
                  <w:marTop w:val="75"/>
                  <w:marBottom w:val="300"/>
                  <w:divBdr>
                    <w:top w:val="none" w:sz="0" w:space="0" w:color="auto"/>
                    <w:left w:val="none" w:sz="0" w:space="0" w:color="auto"/>
                    <w:bottom w:val="none" w:sz="0" w:space="0" w:color="auto"/>
                    <w:right w:val="none" w:sz="0" w:space="0" w:color="auto"/>
                  </w:divBdr>
                  <w:divsChild>
                    <w:div w:id="1075931892">
                      <w:marLeft w:val="0"/>
                      <w:marRight w:val="0"/>
                      <w:marTop w:val="0"/>
                      <w:marBottom w:val="0"/>
                      <w:divBdr>
                        <w:top w:val="none" w:sz="0" w:space="0" w:color="auto"/>
                        <w:left w:val="none" w:sz="0" w:space="0" w:color="auto"/>
                        <w:bottom w:val="none" w:sz="0" w:space="0" w:color="auto"/>
                        <w:right w:val="none" w:sz="0" w:space="0" w:color="auto"/>
                      </w:divBdr>
                      <w:divsChild>
                        <w:div w:id="1153063645">
                          <w:marLeft w:val="0"/>
                          <w:marRight w:val="0"/>
                          <w:marTop w:val="0"/>
                          <w:marBottom w:val="0"/>
                          <w:divBdr>
                            <w:top w:val="none" w:sz="0" w:space="0" w:color="auto"/>
                            <w:left w:val="none" w:sz="0" w:space="0" w:color="auto"/>
                            <w:bottom w:val="none" w:sz="0" w:space="0" w:color="auto"/>
                            <w:right w:val="none" w:sz="0" w:space="0" w:color="auto"/>
                          </w:divBdr>
                        </w:div>
                        <w:div w:id="2071616209">
                          <w:marLeft w:val="0"/>
                          <w:marRight w:val="0"/>
                          <w:marTop w:val="45"/>
                          <w:marBottom w:val="0"/>
                          <w:divBdr>
                            <w:top w:val="none" w:sz="0" w:space="0" w:color="auto"/>
                            <w:left w:val="none" w:sz="0" w:space="0" w:color="auto"/>
                            <w:bottom w:val="none" w:sz="0" w:space="0" w:color="auto"/>
                            <w:right w:val="none" w:sz="0" w:space="0" w:color="auto"/>
                          </w:divBdr>
                        </w:div>
                        <w:div w:id="7068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748004">
                  <w:marLeft w:val="0"/>
                  <w:marRight w:val="0"/>
                  <w:marTop w:val="75"/>
                  <w:marBottom w:val="300"/>
                  <w:divBdr>
                    <w:top w:val="none" w:sz="0" w:space="0" w:color="auto"/>
                    <w:left w:val="none" w:sz="0" w:space="0" w:color="auto"/>
                    <w:bottom w:val="none" w:sz="0" w:space="0" w:color="auto"/>
                    <w:right w:val="none" w:sz="0" w:space="0" w:color="auto"/>
                  </w:divBdr>
                  <w:divsChild>
                    <w:div w:id="1524905882">
                      <w:marLeft w:val="0"/>
                      <w:marRight w:val="0"/>
                      <w:marTop w:val="0"/>
                      <w:marBottom w:val="0"/>
                      <w:divBdr>
                        <w:top w:val="none" w:sz="0" w:space="0" w:color="auto"/>
                        <w:left w:val="none" w:sz="0" w:space="0" w:color="auto"/>
                        <w:bottom w:val="none" w:sz="0" w:space="0" w:color="auto"/>
                        <w:right w:val="none" w:sz="0" w:space="0" w:color="auto"/>
                      </w:divBdr>
                      <w:divsChild>
                        <w:div w:id="817847708">
                          <w:marLeft w:val="0"/>
                          <w:marRight w:val="0"/>
                          <w:marTop w:val="0"/>
                          <w:marBottom w:val="0"/>
                          <w:divBdr>
                            <w:top w:val="none" w:sz="0" w:space="0" w:color="auto"/>
                            <w:left w:val="none" w:sz="0" w:space="0" w:color="auto"/>
                            <w:bottom w:val="none" w:sz="0" w:space="0" w:color="auto"/>
                            <w:right w:val="none" w:sz="0" w:space="0" w:color="auto"/>
                          </w:divBdr>
                        </w:div>
                        <w:div w:id="981154265">
                          <w:marLeft w:val="0"/>
                          <w:marRight w:val="0"/>
                          <w:marTop w:val="45"/>
                          <w:marBottom w:val="0"/>
                          <w:divBdr>
                            <w:top w:val="none" w:sz="0" w:space="0" w:color="auto"/>
                            <w:left w:val="none" w:sz="0" w:space="0" w:color="auto"/>
                            <w:bottom w:val="none" w:sz="0" w:space="0" w:color="auto"/>
                            <w:right w:val="none" w:sz="0" w:space="0" w:color="auto"/>
                          </w:divBdr>
                        </w:div>
                        <w:div w:id="122633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2429110">
              <w:marLeft w:val="0"/>
              <w:marRight w:val="0"/>
              <w:marTop w:val="0"/>
              <w:marBottom w:val="300"/>
              <w:divBdr>
                <w:top w:val="none" w:sz="0" w:space="0" w:color="auto"/>
                <w:left w:val="none" w:sz="0" w:space="0" w:color="auto"/>
                <w:bottom w:val="none" w:sz="0" w:space="0" w:color="auto"/>
                <w:right w:val="none" w:sz="0" w:space="0" w:color="auto"/>
              </w:divBdr>
              <w:divsChild>
                <w:div w:id="1373771084">
                  <w:marLeft w:val="0"/>
                  <w:marRight w:val="0"/>
                  <w:marTop w:val="0"/>
                  <w:marBottom w:val="0"/>
                  <w:divBdr>
                    <w:top w:val="none" w:sz="0" w:space="0" w:color="auto"/>
                    <w:left w:val="none" w:sz="0" w:space="0" w:color="auto"/>
                    <w:bottom w:val="none" w:sz="0" w:space="0" w:color="auto"/>
                    <w:right w:val="none" w:sz="0" w:space="0" w:color="auto"/>
                  </w:divBdr>
                </w:div>
              </w:divsChild>
            </w:div>
            <w:div w:id="656501134">
              <w:marLeft w:val="0"/>
              <w:marRight w:val="0"/>
              <w:marTop w:val="0"/>
              <w:marBottom w:val="0"/>
              <w:divBdr>
                <w:top w:val="none" w:sz="0" w:space="0" w:color="auto"/>
                <w:left w:val="none" w:sz="0" w:space="0" w:color="auto"/>
                <w:bottom w:val="none" w:sz="0" w:space="0" w:color="auto"/>
                <w:right w:val="none" w:sz="0" w:space="0" w:color="auto"/>
              </w:divBdr>
              <w:divsChild>
                <w:div w:id="1149173791">
                  <w:marLeft w:val="0"/>
                  <w:marRight w:val="0"/>
                  <w:marTop w:val="0"/>
                  <w:marBottom w:val="0"/>
                  <w:divBdr>
                    <w:top w:val="single" w:sz="6" w:space="11" w:color="000000"/>
                    <w:left w:val="none" w:sz="0" w:space="0" w:color="auto"/>
                    <w:bottom w:val="single" w:sz="6" w:space="11" w:color="000000"/>
                    <w:right w:val="none" w:sz="0" w:space="0" w:color="auto"/>
                  </w:divBdr>
                  <w:divsChild>
                    <w:div w:id="207257547">
                      <w:marLeft w:val="0"/>
                      <w:marRight w:val="0"/>
                      <w:marTop w:val="0"/>
                      <w:marBottom w:val="0"/>
                      <w:divBdr>
                        <w:top w:val="none" w:sz="0" w:space="0" w:color="auto"/>
                        <w:left w:val="none" w:sz="0" w:space="0" w:color="auto"/>
                        <w:bottom w:val="none" w:sz="0" w:space="0" w:color="auto"/>
                        <w:right w:val="none" w:sz="0" w:space="0" w:color="auto"/>
                      </w:divBdr>
                      <w:divsChild>
                        <w:div w:id="2073917268">
                          <w:marLeft w:val="0"/>
                          <w:marRight w:val="0"/>
                          <w:marTop w:val="0"/>
                          <w:marBottom w:val="75"/>
                          <w:divBdr>
                            <w:top w:val="none" w:sz="0" w:space="0" w:color="auto"/>
                            <w:left w:val="none" w:sz="0" w:space="0" w:color="auto"/>
                            <w:bottom w:val="none" w:sz="0" w:space="0" w:color="auto"/>
                            <w:right w:val="none" w:sz="0" w:space="0" w:color="auto"/>
                          </w:divBdr>
                          <w:divsChild>
                            <w:div w:id="152374840">
                              <w:marLeft w:val="0"/>
                              <w:marRight w:val="0"/>
                              <w:marTop w:val="0"/>
                              <w:marBottom w:val="0"/>
                              <w:divBdr>
                                <w:top w:val="none" w:sz="0" w:space="0" w:color="auto"/>
                                <w:left w:val="none" w:sz="0" w:space="0" w:color="auto"/>
                                <w:bottom w:val="none" w:sz="0" w:space="0" w:color="auto"/>
                                <w:right w:val="none" w:sz="0" w:space="0" w:color="auto"/>
                              </w:divBdr>
                            </w:div>
                          </w:divsChild>
                        </w:div>
                        <w:div w:id="1300380694">
                          <w:marLeft w:val="0"/>
                          <w:marRight w:val="0"/>
                          <w:marTop w:val="0"/>
                          <w:marBottom w:val="75"/>
                          <w:divBdr>
                            <w:top w:val="none" w:sz="0" w:space="0" w:color="auto"/>
                            <w:left w:val="none" w:sz="0" w:space="0" w:color="auto"/>
                            <w:bottom w:val="none" w:sz="0" w:space="0" w:color="auto"/>
                            <w:right w:val="none" w:sz="0" w:space="0" w:color="auto"/>
                          </w:divBdr>
                          <w:divsChild>
                            <w:div w:id="2037850189">
                              <w:marLeft w:val="0"/>
                              <w:marRight w:val="0"/>
                              <w:marTop w:val="0"/>
                              <w:marBottom w:val="0"/>
                              <w:divBdr>
                                <w:top w:val="none" w:sz="0" w:space="0" w:color="auto"/>
                                <w:left w:val="none" w:sz="0" w:space="0" w:color="auto"/>
                                <w:bottom w:val="none" w:sz="0" w:space="0" w:color="auto"/>
                                <w:right w:val="none" w:sz="0" w:space="0" w:color="auto"/>
                              </w:divBdr>
                            </w:div>
                          </w:divsChild>
                        </w:div>
                        <w:div w:id="100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3858">
          <w:marLeft w:val="0"/>
          <w:marRight w:val="0"/>
          <w:marTop w:val="0"/>
          <w:marBottom w:val="0"/>
          <w:divBdr>
            <w:top w:val="none" w:sz="0" w:space="0" w:color="auto"/>
            <w:left w:val="none" w:sz="0" w:space="0" w:color="auto"/>
            <w:bottom w:val="none" w:sz="0" w:space="0" w:color="auto"/>
            <w:right w:val="none" w:sz="0" w:space="0" w:color="auto"/>
          </w:divBdr>
          <w:divsChild>
            <w:div w:id="527910884">
              <w:marLeft w:val="0"/>
              <w:marRight w:val="0"/>
              <w:marTop w:val="75"/>
              <w:marBottom w:val="0"/>
              <w:divBdr>
                <w:top w:val="none" w:sz="0" w:space="0" w:color="auto"/>
                <w:left w:val="none" w:sz="0" w:space="0" w:color="auto"/>
                <w:bottom w:val="none" w:sz="0" w:space="0" w:color="auto"/>
                <w:right w:val="none" w:sz="0" w:space="0" w:color="auto"/>
              </w:divBdr>
              <w:divsChild>
                <w:div w:id="388502907">
                  <w:marLeft w:val="0"/>
                  <w:marRight w:val="0"/>
                  <w:marTop w:val="0"/>
                  <w:marBottom w:val="0"/>
                  <w:divBdr>
                    <w:top w:val="single" w:sz="36" w:space="0" w:color="000000"/>
                    <w:left w:val="none" w:sz="0" w:space="0" w:color="auto"/>
                    <w:bottom w:val="none" w:sz="0" w:space="0" w:color="auto"/>
                    <w:right w:val="none" w:sz="0" w:space="0" w:color="auto"/>
                  </w:divBdr>
                  <w:divsChild>
                    <w:div w:id="863634389">
                      <w:marLeft w:val="0"/>
                      <w:marRight w:val="0"/>
                      <w:marTop w:val="0"/>
                      <w:marBottom w:val="0"/>
                      <w:divBdr>
                        <w:top w:val="none" w:sz="0" w:space="0" w:color="auto"/>
                        <w:left w:val="none" w:sz="0" w:space="0" w:color="auto"/>
                        <w:bottom w:val="none" w:sz="0" w:space="0" w:color="auto"/>
                        <w:right w:val="none" w:sz="0" w:space="0" w:color="auto"/>
                      </w:divBdr>
                      <w:divsChild>
                        <w:div w:id="1343050046">
                          <w:marLeft w:val="0"/>
                          <w:marRight w:val="0"/>
                          <w:marTop w:val="0"/>
                          <w:marBottom w:val="0"/>
                          <w:divBdr>
                            <w:top w:val="none" w:sz="0" w:space="0" w:color="auto"/>
                            <w:left w:val="none" w:sz="0" w:space="0" w:color="auto"/>
                            <w:bottom w:val="none" w:sz="0" w:space="0" w:color="auto"/>
                            <w:right w:val="none" w:sz="0" w:space="0" w:color="auto"/>
                          </w:divBdr>
                        </w:div>
                        <w:div w:id="1385374234">
                          <w:marLeft w:val="0"/>
                          <w:marRight w:val="0"/>
                          <w:marTop w:val="0"/>
                          <w:marBottom w:val="0"/>
                          <w:divBdr>
                            <w:top w:val="single" w:sz="6" w:space="3" w:color="000000"/>
                            <w:left w:val="none" w:sz="0" w:space="0" w:color="auto"/>
                            <w:bottom w:val="single" w:sz="6" w:space="3" w:color="000000"/>
                            <w:right w:val="none" w:sz="0" w:space="0" w:color="auto"/>
                          </w:divBdr>
                        </w:div>
                        <w:div w:id="738795063">
                          <w:marLeft w:val="0"/>
                          <w:marRight w:val="0"/>
                          <w:marTop w:val="450"/>
                          <w:marBottom w:val="0"/>
                          <w:divBdr>
                            <w:top w:val="none" w:sz="0" w:space="0" w:color="auto"/>
                            <w:left w:val="none" w:sz="0" w:space="0" w:color="auto"/>
                            <w:bottom w:val="none" w:sz="0" w:space="0" w:color="auto"/>
                            <w:right w:val="none" w:sz="0" w:space="0" w:color="auto"/>
                          </w:divBdr>
                          <w:divsChild>
                            <w:div w:id="1083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120">
      <w:bodyDiv w:val="1"/>
      <w:marLeft w:val="0"/>
      <w:marRight w:val="0"/>
      <w:marTop w:val="0"/>
      <w:marBottom w:val="0"/>
      <w:divBdr>
        <w:top w:val="none" w:sz="0" w:space="0" w:color="auto"/>
        <w:left w:val="none" w:sz="0" w:space="0" w:color="auto"/>
        <w:bottom w:val="none" w:sz="0" w:space="0" w:color="auto"/>
        <w:right w:val="none" w:sz="0" w:space="0" w:color="auto"/>
      </w:divBdr>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1376</Words>
  <Characters>7846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27</cp:revision>
  <cp:lastPrinted>2022-04-03T18:41:00Z</cp:lastPrinted>
  <dcterms:created xsi:type="dcterms:W3CDTF">2022-04-10T08:58:00Z</dcterms:created>
  <dcterms:modified xsi:type="dcterms:W3CDTF">2022-04-11T23:26:00Z</dcterms:modified>
</cp:coreProperties>
</file>