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0C1DA" w14:textId="77777777" w:rsidR="006068F1" w:rsidRPr="001A7C15" w:rsidRDefault="007F795B" w:rsidP="001A7C15">
      <w:pPr>
        <w:rPr>
          <w:sz w:val="28"/>
          <w:szCs w:val="28"/>
        </w:rPr>
      </w:pPr>
      <w:r w:rsidRPr="001A7C15">
        <w:rPr>
          <w:sz w:val="28"/>
          <w:szCs w:val="28"/>
        </w:rPr>
        <w:t>Nu‘uanu Congregational Church</w:t>
      </w:r>
    </w:p>
    <w:p w14:paraId="0B99B7C4" w14:textId="77777777" w:rsidR="007F795B" w:rsidRPr="001A7C15" w:rsidRDefault="007F795B" w:rsidP="001A7C15">
      <w:pPr>
        <w:rPr>
          <w:sz w:val="28"/>
          <w:szCs w:val="28"/>
        </w:rPr>
      </w:pPr>
      <w:r w:rsidRPr="001A7C15">
        <w:rPr>
          <w:sz w:val="28"/>
          <w:szCs w:val="28"/>
        </w:rPr>
        <w:t>Sixth Sunday of Easter</w:t>
      </w:r>
    </w:p>
    <w:p w14:paraId="232B9F70" w14:textId="77777777" w:rsidR="007F795B" w:rsidRPr="001A7C15" w:rsidRDefault="007F795B" w:rsidP="001A7C15">
      <w:pPr>
        <w:rPr>
          <w:sz w:val="28"/>
          <w:szCs w:val="28"/>
        </w:rPr>
      </w:pPr>
      <w:r w:rsidRPr="001A7C15">
        <w:rPr>
          <w:sz w:val="28"/>
          <w:szCs w:val="28"/>
        </w:rPr>
        <w:t>May 21, 2017</w:t>
      </w:r>
    </w:p>
    <w:p w14:paraId="5B905F3B" w14:textId="77777777" w:rsidR="007F795B" w:rsidRPr="001A7C15" w:rsidRDefault="007F795B" w:rsidP="001A7C15">
      <w:pPr>
        <w:rPr>
          <w:sz w:val="28"/>
          <w:szCs w:val="28"/>
        </w:rPr>
      </w:pPr>
      <w:r w:rsidRPr="001A7C15">
        <w:rPr>
          <w:sz w:val="28"/>
          <w:szCs w:val="28"/>
        </w:rPr>
        <w:t>Neal MacPherson</w:t>
      </w:r>
    </w:p>
    <w:p w14:paraId="4CA24894" w14:textId="77777777" w:rsidR="007F795B" w:rsidRPr="001A7C15" w:rsidRDefault="007F795B" w:rsidP="001A7C15">
      <w:pPr>
        <w:rPr>
          <w:sz w:val="28"/>
          <w:szCs w:val="28"/>
        </w:rPr>
      </w:pPr>
    </w:p>
    <w:p w14:paraId="08C7300F" w14:textId="77777777" w:rsidR="007F795B" w:rsidRPr="001A7C15" w:rsidRDefault="007F795B" w:rsidP="001A7C15">
      <w:pPr>
        <w:rPr>
          <w:sz w:val="28"/>
          <w:szCs w:val="28"/>
        </w:rPr>
      </w:pPr>
    </w:p>
    <w:p w14:paraId="5C8B5E34" w14:textId="04FE7859" w:rsidR="007F795B" w:rsidRPr="001A7C15" w:rsidRDefault="007F795B" w:rsidP="001A7C15">
      <w:pPr>
        <w:rPr>
          <w:sz w:val="28"/>
          <w:szCs w:val="28"/>
        </w:rPr>
      </w:pPr>
      <w:r w:rsidRPr="001A7C15">
        <w:rPr>
          <w:sz w:val="28"/>
          <w:szCs w:val="28"/>
        </w:rPr>
        <w:t xml:space="preserve">WE ARE NOT ALONE                            </w:t>
      </w:r>
      <w:r w:rsidR="001A7C15">
        <w:rPr>
          <w:sz w:val="28"/>
          <w:szCs w:val="28"/>
        </w:rPr>
        <w:t xml:space="preserve">                           </w:t>
      </w:r>
      <w:r w:rsidRPr="001A7C15">
        <w:rPr>
          <w:sz w:val="28"/>
          <w:szCs w:val="28"/>
        </w:rPr>
        <w:t xml:space="preserve">     John 14:15–31</w:t>
      </w:r>
    </w:p>
    <w:p w14:paraId="69A9D7EA" w14:textId="77777777" w:rsidR="007F795B" w:rsidRPr="001A7C15" w:rsidRDefault="007F795B" w:rsidP="001A7C15">
      <w:pPr>
        <w:rPr>
          <w:sz w:val="28"/>
          <w:szCs w:val="28"/>
        </w:rPr>
      </w:pPr>
    </w:p>
    <w:p w14:paraId="5FBE9574" w14:textId="2E6E019C" w:rsidR="007F795B" w:rsidRDefault="007F795B" w:rsidP="001A7C15">
      <w:pPr>
        <w:rPr>
          <w:sz w:val="28"/>
          <w:szCs w:val="28"/>
        </w:rPr>
      </w:pPr>
      <w:r w:rsidRPr="001A7C15">
        <w:rPr>
          <w:sz w:val="28"/>
          <w:szCs w:val="28"/>
        </w:rPr>
        <w:tab/>
        <w:t xml:space="preserve">Douglas John Hall, the Canadian theologian and my friend, has said that in the North American/Western context, the overwhelming experience of our time is our  “pervasive, fearful, and melancholy sense that </w:t>
      </w:r>
      <w:r w:rsidRPr="001A7C15">
        <w:rPr>
          <w:i/>
          <w:sz w:val="28"/>
          <w:szCs w:val="28"/>
        </w:rPr>
        <w:t xml:space="preserve">we are alone: </w:t>
      </w:r>
      <w:r w:rsidR="00E258A2" w:rsidRPr="001A7C15">
        <w:rPr>
          <w:sz w:val="28"/>
          <w:szCs w:val="28"/>
        </w:rPr>
        <w:t>there seems nothing ‘out there’</w:t>
      </w:r>
      <w:r w:rsidRPr="001A7C15">
        <w:rPr>
          <w:sz w:val="28"/>
          <w:szCs w:val="28"/>
        </w:rPr>
        <w:t xml:space="preserve"> to correspond to our persistent longing for companionship with the eternal.”</w:t>
      </w:r>
      <w:r w:rsidRPr="001A7C15">
        <w:rPr>
          <w:rStyle w:val="FootnoteReference"/>
          <w:sz w:val="28"/>
          <w:szCs w:val="28"/>
        </w:rPr>
        <w:footnoteReference w:id="1"/>
      </w:r>
      <w:r w:rsidR="001A7C15">
        <w:rPr>
          <w:sz w:val="28"/>
          <w:szCs w:val="28"/>
        </w:rPr>
        <w:t xml:space="preserve"> </w:t>
      </w:r>
      <w:r w:rsidRPr="001A7C15">
        <w:rPr>
          <w:sz w:val="28"/>
          <w:szCs w:val="28"/>
        </w:rPr>
        <w:t>As Christians, we might feel that being alone is not our experience. We believe that God is with us in Christ Jesus. Yet, I suspect that many of us gathered here today have felt this</w:t>
      </w:r>
      <w:r w:rsidR="003771ED">
        <w:rPr>
          <w:sz w:val="28"/>
          <w:szCs w:val="28"/>
        </w:rPr>
        <w:t xml:space="preserve"> sense of being alone</w:t>
      </w:r>
      <w:bookmarkStart w:id="0" w:name="_GoBack"/>
      <w:bookmarkEnd w:id="0"/>
      <w:r w:rsidRPr="001A7C15">
        <w:rPr>
          <w:sz w:val="28"/>
          <w:szCs w:val="28"/>
        </w:rPr>
        <w:t>; we wonder if God is really with us and for us.</w:t>
      </w:r>
    </w:p>
    <w:p w14:paraId="3B054D2E" w14:textId="77777777" w:rsidR="001A7C15" w:rsidRPr="001A7C15" w:rsidRDefault="001A7C15" w:rsidP="001A7C15">
      <w:pPr>
        <w:rPr>
          <w:sz w:val="28"/>
          <w:szCs w:val="28"/>
        </w:rPr>
      </w:pPr>
    </w:p>
    <w:p w14:paraId="2D786CF1" w14:textId="3FD497F2" w:rsidR="007F795B" w:rsidRDefault="007F795B" w:rsidP="001A7C15">
      <w:pPr>
        <w:rPr>
          <w:sz w:val="28"/>
          <w:szCs w:val="28"/>
        </w:rPr>
      </w:pPr>
      <w:r w:rsidRPr="001A7C15">
        <w:rPr>
          <w:sz w:val="28"/>
          <w:szCs w:val="28"/>
        </w:rPr>
        <w:tab/>
        <w:t xml:space="preserve">In our society, people do feel that they are alone. That is why we keep ourselves so busy and occupied. It is all an attempt to escape either our experience of loneliness or our fear of finding ourselves alone and without help. As our prayer of confession for this morning declares, we avoid places of silence and solitude in our lives. We just have to be busy. The minute we find ourselves alone, we reach for our cell phones and begin </w:t>
      </w:r>
      <w:r w:rsidR="008439D3" w:rsidRPr="001A7C15">
        <w:rPr>
          <w:sz w:val="28"/>
          <w:szCs w:val="28"/>
        </w:rPr>
        <w:t>surfing the Internet looking for so</w:t>
      </w:r>
      <w:r w:rsidR="00296568" w:rsidRPr="001A7C15">
        <w:rPr>
          <w:sz w:val="28"/>
          <w:szCs w:val="28"/>
        </w:rPr>
        <w:t>mething to occupy us, or text</w:t>
      </w:r>
      <w:r w:rsidR="008439D3" w:rsidRPr="001A7C15">
        <w:rPr>
          <w:sz w:val="28"/>
          <w:szCs w:val="28"/>
        </w:rPr>
        <w:t xml:space="preserve"> our fri</w:t>
      </w:r>
      <w:r w:rsidR="00296568" w:rsidRPr="001A7C15">
        <w:rPr>
          <w:sz w:val="28"/>
          <w:szCs w:val="28"/>
        </w:rPr>
        <w:t>ends</w:t>
      </w:r>
      <w:r w:rsidR="008439D3" w:rsidRPr="001A7C15">
        <w:rPr>
          <w:sz w:val="28"/>
          <w:szCs w:val="28"/>
        </w:rPr>
        <w:t xml:space="preserve">. </w:t>
      </w:r>
      <w:r w:rsidR="00296568" w:rsidRPr="001A7C15">
        <w:rPr>
          <w:sz w:val="28"/>
          <w:szCs w:val="28"/>
        </w:rPr>
        <w:t xml:space="preserve">Each text anticipates a reply, and then we reply to the reply. </w:t>
      </w:r>
      <w:r w:rsidR="008439D3" w:rsidRPr="001A7C15">
        <w:rPr>
          <w:sz w:val="28"/>
          <w:szCs w:val="28"/>
        </w:rPr>
        <w:t xml:space="preserve">It is amazing to see people walking the streets or eating in restaurants and cafeterias glued to their cell phones, oblivious of </w:t>
      </w:r>
      <w:r w:rsidR="00225D75" w:rsidRPr="001A7C15">
        <w:rPr>
          <w:sz w:val="28"/>
          <w:szCs w:val="28"/>
        </w:rPr>
        <w:t xml:space="preserve">their </w:t>
      </w:r>
      <w:r w:rsidR="008439D3" w:rsidRPr="001A7C15">
        <w:rPr>
          <w:sz w:val="28"/>
          <w:szCs w:val="28"/>
        </w:rPr>
        <w:t xml:space="preserve">surroundings, </w:t>
      </w:r>
      <w:r w:rsidR="00225D75" w:rsidRPr="001A7C15">
        <w:rPr>
          <w:sz w:val="28"/>
          <w:szCs w:val="28"/>
        </w:rPr>
        <w:t>completely absorbed in their own little worlds. It seems that we</w:t>
      </w:r>
      <w:r w:rsidR="008439D3" w:rsidRPr="001A7C15">
        <w:rPr>
          <w:sz w:val="28"/>
          <w:szCs w:val="28"/>
        </w:rPr>
        <w:t xml:space="preserve"> need to </w:t>
      </w:r>
      <w:r w:rsidR="00225D75" w:rsidRPr="001A7C15">
        <w:rPr>
          <w:sz w:val="28"/>
          <w:szCs w:val="28"/>
        </w:rPr>
        <w:t xml:space="preserve">be </w:t>
      </w:r>
      <w:r w:rsidR="00B94277" w:rsidRPr="001A7C15">
        <w:rPr>
          <w:sz w:val="28"/>
          <w:szCs w:val="28"/>
        </w:rPr>
        <w:t>occupied with something, anything,</w:t>
      </w:r>
      <w:r w:rsidR="008439D3" w:rsidRPr="001A7C15">
        <w:rPr>
          <w:sz w:val="28"/>
          <w:szCs w:val="28"/>
        </w:rPr>
        <w:t xml:space="preserve"> so as to avoid being alone. </w:t>
      </w:r>
    </w:p>
    <w:p w14:paraId="556EA318" w14:textId="77777777" w:rsidR="001A7C15" w:rsidRPr="001A7C15" w:rsidRDefault="001A7C15" w:rsidP="001A7C15">
      <w:pPr>
        <w:rPr>
          <w:sz w:val="28"/>
          <w:szCs w:val="28"/>
        </w:rPr>
      </w:pPr>
    </w:p>
    <w:p w14:paraId="7FF81F4E" w14:textId="24D5B4C3" w:rsidR="008439D3" w:rsidRPr="001A7C15" w:rsidRDefault="008439D3" w:rsidP="001A7C15">
      <w:pPr>
        <w:rPr>
          <w:sz w:val="28"/>
          <w:szCs w:val="28"/>
        </w:rPr>
      </w:pPr>
      <w:r w:rsidRPr="001A7C15">
        <w:rPr>
          <w:sz w:val="28"/>
          <w:szCs w:val="28"/>
        </w:rPr>
        <w:tab/>
        <w:t>Filling our time with activity or using electronic devices is a way</w:t>
      </w:r>
      <w:r w:rsidR="00296568" w:rsidRPr="001A7C15">
        <w:rPr>
          <w:sz w:val="28"/>
          <w:szCs w:val="28"/>
        </w:rPr>
        <w:t xml:space="preserve"> to avoid our fear of being alone</w:t>
      </w:r>
      <w:r w:rsidRPr="001A7C15">
        <w:rPr>
          <w:sz w:val="28"/>
          <w:szCs w:val="28"/>
        </w:rPr>
        <w:t xml:space="preserve">. Yet, it does not seem to work. We still have the feeling that </w:t>
      </w:r>
      <w:r w:rsidRPr="001A7C15">
        <w:rPr>
          <w:i/>
          <w:sz w:val="28"/>
          <w:szCs w:val="28"/>
        </w:rPr>
        <w:t xml:space="preserve">we are alone. </w:t>
      </w:r>
      <w:r w:rsidRPr="001A7C15">
        <w:rPr>
          <w:sz w:val="28"/>
          <w:szCs w:val="28"/>
        </w:rPr>
        <w:t xml:space="preserve">Henri Nouwen, the teacher of the spiritual life, says in his little book </w:t>
      </w:r>
      <w:r w:rsidRPr="001A7C15">
        <w:rPr>
          <w:i/>
          <w:sz w:val="28"/>
          <w:szCs w:val="28"/>
        </w:rPr>
        <w:t>Reaching Out</w:t>
      </w:r>
      <w:r w:rsidRPr="001A7C15">
        <w:rPr>
          <w:sz w:val="28"/>
          <w:szCs w:val="28"/>
        </w:rPr>
        <w:t xml:space="preserve"> that the first movement of the spiritual life is the movement from loneliness to solitude. </w:t>
      </w:r>
      <w:r w:rsidR="00B94277" w:rsidRPr="001A7C15">
        <w:rPr>
          <w:sz w:val="28"/>
          <w:szCs w:val="28"/>
        </w:rPr>
        <w:t>Turning from the busyness of our lives, i</w:t>
      </w:r>
      <w:r w:rsidRPr="001A7C15">
        <w:rPr>
          <w:sz w:val="28"/>
          <w:szCs w:val="28"/>
        </w:rPr>
        <w:t xml:space="preserve">t is important for us to cultivate within us a silence, a place of solitude, in which we can let go of our fear of being alone, and face the deep seated questions of our lives, </w:t>
      </w:r>
      <w:r w:rsidR="00B94277" w:rsidRPr="001A7C15">
        <w:rPr>
          <w:sz w:val="28"/>
          <w:szCs w:val="28"/>
        </w:rPr>
        <w:t xml:space="preserve">so as to create </w:t>
      </w:r>
      <w:r w:rsidRPr="001A7C15">
        <w:rPr>
          <w:sz w:val="28"/>
          <w:szCs w:val="28"/>
        </w:rPr>
        <w:t xml:space="preserve">a place </w:t>
      </w:r>
      <w:r w:rsidR="00B94277" w:rsidRPr="001A7C15">
        <w:rPr>
          <w:sz w:val="28"/>
          <w:szCs w:val="28"/>
        </w:rPr>
        <w:t xml:space="preserve">within us </w:t>
      </w:r>
      <w:r w:rsidRPr="001A7C15">
        <w:rPr>
          <w:sz w:val="28"/>
          <w:szCs w:val="28"/>
        </w:rPr>
        <w:t xml:space="preserve">in which we </w:t>
      </w:r>
      <w:r w:rsidRPr="001A7C15">
        <w:rPr>
          <w:sz w:val="28"/>
          <w:szCs w:val="28"/>
        </w:rPr>
        <w:lastRenderedPageBreak/>
        <w:t xml:space="preserve">can then be ready to open ourselves to the Spirit of God, the beauty and wonder of the creation, and the lives of other human beings. </w:t>
      </w:r>
      <w:r w:rsidR="00D1540C" w:rsidRPr="001A7C15">
        <w:rPr>
          <w:sz w:val="28"/>
          <w:szCs w:val="28"/>
        </w:rPr>
        <w:t xml:space="preserve">Choosing to be alone, choosing solitude, </w:t>
      </w:r>
      <w:r w:rsidR="00296568" w:rsidRPr="001A7C15">
        <w:rPr>
          <w:sz w:val="28"/>
          <w:szCs w:val="28"/>
        </w:rPr>
        <w:t>can then</w:t>
      </w:r>
      <w:r w:rsidR="00D1540C" w:rsidRPr="001A7C15">
        <w:rPr>
          <w:sz w:val="28"/>
          <w:szCs w:val="28"/>
        </w:rPr>
        <w:t xml:space="preserve"> enrich our relationship to the creation, to God, and to neighbor. Thomas Merton, in his diary on January 12, 1950 wrote:</w:t>
      </w:r>
    </w:p>
    <w:p w14:paraId="6CD5F7A8" w14:textId="77777777" w:rsidR="00D1540C" w:rsidRPr="001A7C15" w:rsidRDefault="00D1540C" w:rsidP="001A7C15">
      <w:pPr>
        <w:rPr>
          <w:sz w:val="28"/>
          <w:szCs w:val="28"/>
        </w:rPr>
      </w:pPr>
    </w:p>
    <w:p w14:paraId="678ADFD7" w14:textId="77777777" w:rsidR="00D1540C" w:rsidRPr="001A7C15" w:rsidRDefault="00D1540C" w:rsidP="001A7C15">
      <w:pPr>
        <w:rPr>
          <w:sz w:val="28"/>
          <w:szCs w:val="28"/>
        </w:rPr>
      </w:pPr>
      <w:r w:rsidRPr="001A7C15">
        <w:rPr>
          <w:sz w:val="28"/>
          <w:szCs w:val="28"/>
        </w:rPr>
        <w:tab/>
      </w:r>
      <w:r w:rsidRPr="001A7C15">
        <w:rPr>
          <w:sz w:val="28"/>
          <w:szCs w:val="28"/>
        </w:rPr>
        <w:tab/>
        <w:t>It is in deep solitude that I find the gentleness</w:t>
      </w:r>
    </w:p>
    <w:p w14:paraId="55BA2607" w14:textId="77777777" w:rsidR="00D1540C" w:rsidRPr="001A7C15" w:rsidRDefault="00D1540C" w:rsidP="001A7C15">
      <w:pPr>
        <w:rPr>
          <w:sz w:val="28"/>
          <w:szCs w:val="28"/>
        </w:rPr>
      </w:pPr>
      <w:r w:rsidRPr="001A7C15">
        <w:rPr>
          <w:sz w:val="28"/>
          <w:szCs w:val="28"/>
        </w:rPr>
        <w:tab/>
      </w:r>
      <w:r w:rsidRPr="001A7C15">
        <w:rPr>
          <w:sz w:val="28"/>
          <w:szCs w:val="28"/>
        </w:rPr>
        <w:tab/>
        <w:t>with which I can truly love my brothers. The</w:t>
      </w:r>
    </w:p>
    <w:p w14:paraId="6151BC19" w14:textId="77777777" w:rsidR="00D1540C" w:rsidRPr="001A7C15" w:rsidRDefault="00D1540C" w:rsidP="001A7C15">
      <w:pPr>
        <w:rPr>
          <w:sz w:val="28"/>
          <w:szCs w:val="28"/>
        </w:rPr>
      </w:pPr>
      <w:r w:rsidRPr="001A7C15">
        <w:rPr>
          <w:sz w:val="28"/>
          <w:szCs w:val="28"/>
        </w:rPr>
        <w:tab/>
      </w:r>
      <w:r w:rsidRPr="001A7C15">
        <w:rPr>
          <w:sz w:val="28"/>
          <w:szCs w:val="28"/>
        </w:rPr>
        <w:tab/>
        <w:t xml:space="preserve">more solitary I am, the more affection I have </w:t>
      </w:r>
    </w:p>
    <w:p w14:paraId="17A9F7F5" w14:textId="77777777" w:rsidR="00D1540C" w:rsidRPr="001A7C15" w:rsidRDefault="00D1540C" w:rsidP="001A7C15">
      <w:pPr>
        <w:rPr>
          <w:sz w:val="28"/>
          <w:szCs w:val="28"/>
        </w:rPr>
      </w:pPr>
      <w:r w:rsidRPr="001A7C15">
        <w:rPr>
          <w:sz w:val="28"/>
          <w:szCs w:val="28"/>
        </w:rPr>
        <w:tab/>
      </w:r>
      <w:r w:rsidRPr="001A7C15">
        <w:rPr>
          <w:sz w:val="28"/>
          <w:szCs w:val="28"/>
        </w:rPr>
        <w:tab/>
        <w:t xml:space="preserve">for them. It is a pure affection, and filled with </w:t>
      </w:r>
    </w:p>
    <w:p w14:paraId="6E9A228E" w14:textId="77777777" w:rsidR="00D1540C" w:rsidRPr="001A7C15" w:rsidRDefault="00D1540C" w:rsidP="001A7C15">
      <w:pPr>
        <w:rPr>
          <w:sz w:val="28"/>
          <w:szCs w:val="28"/>
        </w:rPr>
      </w:pPr>
      <w:r w:rsidRPr="001A7C15">
        <w:rPr>
          <w:sz w:val="28"/>
          <w:szCs w:val="28"/>
        </w:rPr>
        <w:tab/>
      </w:r>
      <w:r w:rsidRPr="001A7C15">
        <w:rPr>
          <w:sz w:val="28"/>
          <w:szCs w:val="28"/>
        </w:rPr>
        <w:tab/>
        <w:t>reverence for the solitude of others.</w:t>
      </w:r>
      <w:r w:rsidRPr="001A7C15">
        <w:rPr>
          <w:rStyle w:val="FootnoteReference"/>
          <w:sz w:val="28"/>
          <w:szCs w:val="28"/>
        </w:rPr>
        <w:footnoteReference w:id="2"/>
      </w:r>
    </w:p>
    <w:p w14:paraId="2A2C9667" w14:textId="77777777" w:rsidR="00D1540C" w:rsidRPr="001A7C15" w:rsidRDefault="00D1540C" w:rsidP="001A7C15">
      <w:pPr>
        <w:rPr>
          <w:sz w:val="28"/>
          <w:szCs w:val="28"/>
        </w:rPr>
      </w:pPr>
    </w:p>
    <w:p w14:paraId="7E6A1C94" w14:textId="4161D76E" w:rsidR="00431832" w:rsidRDefault="0004269F" w:rsidP="001A7C15">
      <w:pPr>
        <w:rPr>
          <w:sz w:val="28"/>
          <w:szCs w:val="28"/>
        </w:rPr>
      </w:pPr>
      <w:r w:rsidRPr="001A7C15">
        <w:rPr>
          <w:sz w:val="28"/>
          <w:szCs w:val="28"/>
        </w:rPr>
        <w:tab/>
        <w:t>Now, it may be helpful to know that the fear of being</w:t>
      </w:r>
      <w:r w:rsidR="001A7C15">
        <w:rPr>
          <w:sz w:val="28"/>
          <w:szCs w:val="28"/>
        </w:rPr>
        <w:t xml:space="preserve"> </w:t>
      </w:r>
      <w:r w:rsidRPr="001A7C15">
        <w:rPr>
          <w:sz w:val="28"/>
          <w:szCs w:val="28"/>
        </w:rPr>
        <w:t xml:space="preserve">alone is addressed in the Bible. Our reading for today from the Gospel of John is a case in point. </w:t>
      </w:r>
      <w:r w:rsidR="007A2AA0" w:rsidRPr="001A7C15">
        <w:rPr>
          <w:sz w:val="28"/>
          <w:szCs w:val="28"/>
        </w:rPr>
        <w:t xml:space="preserve">Let us first place the reading in </w:t>
      </w:r>
      <w:r w:rsidR="00431832" w:rsidRPr="001A7C15">
        <w:rPr>
          <w:sz w:val="28"/>
          <w:szCs w:val="28"/>
        </w:rPr>
        <w:t xml:space="preserve">context. </w:t>
      </w:r>
      <w:r w:rsidR="00296568" w:rsidRPr="001A7C15">
        <w:rPr>
          <w:sz w:val="28"/>
          <w:szCs w:val="28"/>
        </w:rPr>
        <w:t>Jesus spoke the</w:t>
      </w:r>
      <w:r w:rsidR="00431832" w:rsidRPr="001A7C15">
        <w:rPr>
          <w:sz w:val="28"/>
          <w:szCs w:val="28"/>
        </w:rPr>
        <w:t xml:space="preserve"> words we heard in our reading</w:t>
      </w:r>
      <w:r w:rsidR="00296568" w:rsidRPr="001A7C15">
        <w:rPr>
          <w:sz w:val="28"/>
          <w:szCs w:val="28"/>
        </w:rPr>
        <w:t xml:space="preserve"> to his</w:t>
      </w:r>
      <w:r w:rsidR="007A2AA0" w:rsidRPr="001A7C15">
        <w:rPr>
          <w:sz w:val="28"/>
          <w:szCs w:val="28"/>
        </w:rPr>
        <w:t xml:space="preserve"> disciples just after he washes their feet and gives them a new commandment: “Love one another. Just as I have love</w:t>
      </w:r>
      <w:r w:rsidR="00431832" w:rsidRPr="001A7C15">
        <w:rPr>
          <w:sz w:val="28"/>
          <w:szCs w:val="28"/>
        </w:rPr>
        <w:t>d</w:t>
      </w:r>
      <w:r w:rsidR="007A2AA0" w:rsidRPr="001A7C15">
        <w:rPr>
          <w:sz w:val="28"/>
          <w:szCs w:val="28"/>
        </w:rPr>
        <w:t xml:space="preserve"> you, you also should love one another. By this everyone will know that you are my disciples, if you have love for one another.” (</w:t>
      </w:r>
      <w:r w:rsidR="00431832" w:rsidRPr="001A7C15">
        <w:rPr>
          <w:sz w:val="28"/>
          <w:szCs w:val="28"/>
        </w:rPr>
        <w:t xml:space="preserve">John 13:34–35) He then tells them that he must leave them. It is not all that different from those times when we </w:t>
      </w:r>
      <w:r w:rsidR="00296568" w:rsidRPr="001A7C15">
        <w:rPr>
          <w:sz w:val="28"/>
          <w:szCs w:val="28"/>
        </w:rPr>
        <w:t xml:space="preserve">have to </w:t>
      </w:r>
      <w:r w:rsidR="00431832" w:rsidRPr="001A7C15">
        <w:rPr>
          <w:sz w:val="28"/>
          <w:szCs w:val="28"/>
        </w:rPr>
        <w:t xml:space="preserve">anticipate the death of a loved one. What in the world will we do without him or her? How in the world will we carry on? The impending death </w:t>
      </w:r>
      <w:r w:rsidR="00296568" w:rsidRPr="001A7C15">
        <w:rPr>
          <w:sz w:val="28"/>
          <w:szCs w:val="28"/>
        </w:rPr>
        <w:t xml:space="preserve">of our loved one </w:t>
      </w:r>
      <w:r w:rsidR="00431832" w:rsidRPr="001A7C15">
        <w:rPr>
          <w:sz w:val="28"/>
          <w:szCs w:val="28"/>
        </w:rPr>
        <w:t xml:space="preserve">fills us not only with sorrow, but we also anticipate the emptiness, which we already feel and will feel even more deeply after our loved one is gone. </w:t>
      </w:r>
    </w:p>
    <w:p w14:paraId="619271FF" w14:textId="77777777" w:rsidR="001A7C15" w:rsidRPr="001A7C15" w:rsidRDefault="001A7C15" w:rsidP="001A7C15">
      <w:pPr>
        <w:rPr>
          <w:sz w:val="28"/>
          <w:szCs w:val="28"/>
        </w:rPr>
      </w:pPr>
    </w:p>
    <w:p w14:paraId="7CEC3EE9" w14:textId="338ADCC0" w:rsidR="0004269F" w:rsidRDefault="00431832" w:rsidP="001A7C15">
      <w:pPr>
        <w:rPr>
          <w:sz w:val="28"/>
          <w:szCs w:val="28"/>
        </w:rPr>
      </w:pPr>
      <w:r w:rsidRPr="001A7C15">
        <w:rPr>
          <w:sz w:val="28"/>
          <w:szCs w:val="28"/>
        </w:rPr>
        <w:tab/>
      </w:r>
      <w:r w:rsidR="00296568" w:rsidRPr="001A7C15">
        <w:rPr>
          <w:sz w:val="28"/>
          <w:szCs w:val="28"/>
        </w:rPr>
        <w:t>Following death, p</w:t>
      </w:r>
      <w:r w:rsidRPr="001A7C15">
        <w:rPr>
          <w:sz w:val="28"/>
          <w:szCs w:val="28"/>
        </w:rPr>
        <w:t xml:space="preserve">erhaps for a while, </w:t>
      </w:r>
      <w:r w:rsidR="00296568" w:rsidRPr="001A7C15">
        <w:rPr>
          <w:sz w:val="28"/>
          <w:szCs w:val="28"/>
        </w:rPr>
        <w:t xml:space="preserve">perhaps </w:t>
      </w:r>
      <w:r w:rsidRPr="001A7C15">
        <w:rPr>
          <w:sz w:val="28"/>
          <w:szCs w:val="28"/>
        </w:rPr>
        <w:t>as long as we ourselves live, we will feel the continuing presence of the on</w:t>
      </w:r>
      <w:r w:rsidR="00296568" w:rsidRPr="001A7C15">
        <w:rPr>
          <w:sz w:val="28"/>
          <w:szCs w:val="28"/>
        </w:rPr>
        <w:t>e we loved</w:t>
      </w:r>
      <w:r w:rsidRPr="001A7C15">
        <w:rPr>
          <w:sz w:val="28"/>
          <w:szCs w:val="28"/>
        </w:rPr>
        <w:t xml:space="preserve">. Through the act </w:t>
      </w:r>
      <w:r w:rsidR="00296568" w:rsidRPr="001A7C15">
        <w:rPr>
          <w:sz w:val="28"/>
          <w:szCs w:val="28"/>
        </w:rPr>
        <w:t>of remembrance, we may make our loved one</w:t>
      </w:r>
      <w:r w:rsidRPr="001A7C15">
        <w:rPr>
          <w:sz w:val="28"/>
          <w:szCs w:val="28"/>
        </w:rPr>
        <w:t xml:space="preserve"> a part of our lives all over again. But consider the situation of the community for whom John wrote his Gospel. It was a community that existed at the turn of the 1</w:t>
      </w:r>
      <w:r w:rsidRPr="001A7C15">
        <w:rPr>
          <w:sz w:val="28"/>
          <w:szCs w:val="28"/>
          <w:vertAlign w:val="superscript"/>
        </w:rPr>
        <w:t>st</w:t>
      </w:r>
      <w:r w:rsidRPr="001A7C15">
        <w:rPr>
          <w:sz w:val="28"/>
          <w:szCs w:val="28"/>
        </w:rPr>
        <w:t xml:space="preserve"> century, some sixty to seventy years following the death and resurrection of Jesus. Those who had possib</w:t>
      </w:r>
      <w:r w:rsidR="00296568" w:rsidRPr="001A7C15">
        <w:rPr>
          <w:sz w:val="28"/>
          <w:szCs w:val="28"/>
        </w:rPr>
        <w:t>ly seen or</w:t>
      </w:r>
      <w:r w:rsidRPr="001A7C15">
        <w:rPr>
          <w:sz w:val="28"/>
          <w:szCs w:val="28"/>
        </w:rPr>
        <w:t xml:space="preserve"> known Jesus had themselves died. This new generation of Jesus’s followers had never seen him or known him. How were they to keep his presence alive in their hearts? And without his supporting presence, how were they to carry on the </w:t>
      </w:r>
      <w:r w:rsidR="00296568" w:rsidRPr="001A7C15">
        <w:rPr>
          <w:sz w:val="28"/>
          <w:szCs w:val="28"/>
        </w:rPr>
        <w:t>work he began?</w:t>
      </w:r>
      <w:r w:rsidRPr="001A7C15">
        <w:rPr>
          <w:sz w:val="28"/>
          <w:szCs w:val="28"/>
        </w:rPr>
        <w:t xml:space="preserve"> How were the</w:t>
      </w:r>
      <w:r w:rsidR="00296568" w:rsidRPr="001A7C15">
        <w:rPr>
          <w:sz w:val="28"/>
          <w:szCs w:val="28"/>
        </w:rPr>
        <w:t>y to do those greater works than</w:t>
      </w:r>
      <w:r w:rsidRPr="001A7C15">
        <w:rPr>
          <w:sz w:val="28"/>
          <w:szCs w:val="28"/>
        </w:rPr>
        <w:t xml:space="preserve"> Jesus himself had done? </w:t>
      </w:r>
      <w:r w:rsidR="007A2AA0" w:rsidRPr="001A7C15">
        <w:rPr>
          <w:sz w:val="28"/>
          <w:szCs w:val="28"/>
        </w:rPr>
        <w:t xml:space="preserve">  </w:t>
      </w:r>
    </w:p>
    <w:p w14:paraId="4A2C3813" w14:textId="77777777" w:rsidR="001A7C15" w:rsidRPr="001A7C15" w:rsidRDefault="001A7C15" w:rsidP="001A7C15">
      <w:pPr>
        <w:rPr>
          <w:sz w:val="28"/>
          <w:szCs w:val="28"/>
        </w:rPr>
      </w:pPr>
    </w:p>
    <w:p w14:paraId="3F4A45F3" w14:textId="788556CD" w:rsidR="00750011" w:rsidRPr="001A7C15" w:rsidRDefault="00750011" w:rsidP="001A7C15">
      <w:pPr>
        <w:rPr>
          <w:sz w:val="28"/>
          <w:szCs w:val="28"/>
        </w:rPr>
      </w:pPr>
      <w:r w:rsidRPr="001A7C15">
        <w:rPr>
          <w:sz w:val="28"/>
          <w:szCs w:val="28"/>
        </w:rPr>
        <w:tab/>
        <w:t>They felt alone and perhaps even fearful. What would t</w:t>
      </w:r>
      <w:r w:rsidR="00296568" w:rsidRPr="001A7C15">
        <w:rPr>
          <w:sz w:val="28"/>
          <w:szCs w:val="28"/>
        </w:rPr>
        <w:t>he future bring? Perhaps for the first</w:t>
      </w:r>
      <w:r w:rsidRPr="001A7C15">
        <w:rPr>
          <w:sz w:val="28"/>
          <w:szCs w:val="28"/>
        </w:rPr>
        <w:t xml:space="preserve"> generation</w:t>
      </w:r>
      <w:r w:rsidR="00296568" w:rsidRPr="001A7C15">
        <w:rPr>
          <w:sz w:val="28"/>
          <w:szCs w:val="28"/>
        </w:rPr>
        <w:t xml:space="preserve"> of followers</w:t>
      </w:r>
      <w:r w:rsidRPr="001A7C15">
        <w:rPr>
          <w:sz w:val="28"/>
          <w:szCs w:val="28"/>
        </w:rPr>
        <w:t xml:space="preserve"> the shared memory of the physical Jesus could be kept alive. But what about the second </w:t>
      </w:r>
      <w:r w:rsidR="00296568" w:rsidRPr="001A7C15">
        <w:rPr>
          <w:sz w:val="28"/>
          <w:szCs w:val="28"/>
        </w:rPr>
        <w:t xml:space="preserve">and third </w:t>
      </w:r>
      <w:r w:rsidRPr="001A7C15">
        <w:rPr>
          <w:sz w:val="28"/>
          <w:szCs w:val="28"/>
        </w:rPr>
        <w:t>generation</w:t>
      </w:r>
      <w:r w:rsidR="00296568" w:rsidRPr="001A7C15">
        <w:rPr>
          <w:sz w:val="28"/>
          <w:szCs w:val="28"/>
        </w:rPr>
        <w:t>s</w:t>
      </w:r>
      <w:r w:rsidRPr="001A7C15">
        <w:rPr>
          <w:sz w:val="28"/>
          <w:szCs w:val="28"/>
        </w:rPr>
        <w:t xml:space="preserve"> and the countless generations thereafter—how would they carry on?</w:t>
      </w:r>
    </w:p>
    <w:p w14:paraId="4F55A7EE" w14:textId="60B72BB7" w:rsidR="00750011" w:rsidRDefault="00750011" w:rsidP="001A7C15">
      <w:pPr>
        <w:rPr>
          <w:sz w:val="28"/>
          <w:szCs w:val="28"/>
        </w:rPr>
      </w:pPr>
      <w:r w:rsidRPr="001A7C15">
        <w:rPr>
          <w:sz w:val="28"/>
          <w:szCs w:val="28"/>
        </w:rPr>
        <w:tab/>
        <w:t>It is in this context that Jesus gives them an assurance.</w:t>
      </w:r>
    </w:p>
    <w:p w14:paraId="1D701515" w14:textId="77777777" w:rsidR="001A7C15" w:rsidRPr="001A7C15" w:rsidRDefault="001A7C15" w:rsidP="001A7C15">
      <w:pPr>
        <w:rPr>
          <w:sz w:val="28"/>
          <w:szCs w:val="28"/>
        </w:rPr>
      </w:pPr>
    </w:p>
    <w:p w14:paraId="60F98D86" w14:textId="651411D0" w:rsidR="00750011" w:rsidRPr="001A7C15" w:rsidRDefault="00750011" w:rsidP="001A7C15">
      <w:pPr>
        <w:rPr>
          <w:sz w:val="28"/>
          <w:szCs w:val="28"/>
        </w:rPr>
      </w:pPr>
      <w:r w:rsidRPr="001A7C15">
        <w:rPr>
          <w:sz w:val="28"/>
          <w:szCs w:val="28"/>
        </w:rPr>
        <w:tab/>
      </w:r>
      <w:r w:rsidRPr="001A7C15">
        <w:rPr>
          <w:sz w:val="28"/>
          <w:szCs w:val="28"/>
        </w:rPr>
        <w:tab/>
        <w:t xml:space="preserve">“I will not leave you orphaned; I am coming to </w:t>
      </w:r>
    </w:p>
    <w:p w14:paraId="4DFC43C9" w14:textId="4FB72161" w:rsidR="00750011" w:rsidRPr="001A7C15" w:rsidRDefault="00750011" w:rsidP="001A7C15">
      <w:pPr>
        <w:rPr>
          <w:sz w:val="28"/>
          <w:szCs w:val="28"/>
        </w:rPr>
      </w:pPr>
      <w:r w:rsidRPr="001A7C15">
        <w:rPr>
          <w:sz w:val="28"/>
          <w:szCs w:val="28"/>
        </w:rPr>
        <w:tab/>
      </w:r>
      <w:r w:rsidRPr="001A7C15">
        <w:rPr>
          <w:sz w:val="28"/>
          <w:szCs w:val="28"/>
        </w:rPr>
        <w:tab/>
        <w:t>you. In a little while the world will no longer see</w:t>
      </w:r>
    </w:p>
    <w:p w14:paraId="61C14D16" w14:textId="6DA41364" w:rsidR="00750011" w:rsidRPr="001A7C15" w:rsidRDefault="00750011" w:rsidP="001A7C15">
      <w:pPr>
        <w:rPr>
          <w:sz w:val="28"/>
          <w:szCs w:val="28"/>
        </w:rPr>
      </w:pPr>
      <w:r w:rsidRPr="001A7C15">
        <w:rPr>
          <w:sz w:val="28"/>
          <w:szCs w:val="28"/>
        </w:rPr>
        <w:tab/>
      </w:r>
      <w:r w:rsidRPr="001A7C15">
        <w:rPr>
          <w:sz w:val="28"/>
          <w:szCs w:val="28"/>
        </w:rPr>
        <w:tab/>
        <w:t>me, but you will see me; because I live, you also</w:t>
      </w:r>
    </w:p>
    <w:p w14:paraId="3F885EA7" w14:textId="00B8C84B" w:rsidR="00750011" w:rsidRPr="001A7C15" w:rsidRDefault="00750011" w:rsidP="001A7C15">
      <w:pPr>
        <w:rPr>
          <w:sz w:val="28"/>
          <w:szCs w:val="28"/>
        </w:rPr>
      </w:pPr>
      <w:r w:rsidRPr="001A7C15">
        <w:rPr>
          <w:sz w:val="28"/>
          <w:szCs w:val="28"/>
        </w:rPr>
        <w:tab/>
      </w:r>
      <w:r w:rsidRPr="001A7C15">
        <w:rPr>
          <w:sz w:val="28"/>
          <w:szCs w:val="28"/>
        </w:rPr>
        <w:tab/>
        <w:t xml:space="preserve">will live. On that day you will know that I am </w:t>
      </w:r>
    </w:p>
    <w:p w14:paraId="4A88E4A7" w14:textId="33B97415" w:rsidR="00750011" w:rsidRPr="001A7C15" w:rsidRDefault="00750011" w:rsidP="001A7C15">
      <w:pPr>
        <w:rPr>
          <w:sz w:val="28"/>
          <w:szCs w:val="28"/>
        </w:rPr>
      </w:pPr>
      <w:r w:rsidRPr="001A7C15">
        <w:rPr>
          <w:sz w:val="28"/>
          <w:szCs w:val="28"/>
        </w:rPr>
        <w:tab/>
      </w:r>
      <w:r w:rsidRPr="001A7C15">
        <w:rPr>
          <w:sz w:val="28"/>
          <w:szCs w:val="28"/>
        </w:rPr>
        <w:tab/>
        <w:t>in my Father, and you in me, and I in you. They</w:t>
      </w:r>
    </w:p>
    <w:p w14:paraId="4BE88EC2" w14:textId="6095E075" w:rsidR="00750011" w:rsidRPr="001A7C15" w:rsidRDefault="00750011" w:rsidP="001A7C15">
      <w:pPr>
        <w:rPr>
          <w:sz w:val="28"/>
          <w:szCs w:val="28"/>
        </w:rPr>
      </w:pPr>
      <w:r w:rsidRPr="001A7C15">
        <w:rPr>
          <w:sz w:val="28"/>
          <w:szCs w:val="28"/>
        </w:rPr>
        <w:tab/>
      </w:r>
      <w:r w:rsidRPr="001A7C15">
        <w:rPr>
          <w:sz w:val="28"/>
          <w:szCs w:val="28"/>
        </w:rPr>
        <w:tab/>
        <w:t>who have my commandments and keep them are</w:t>
      </w:r>
    </w:p>
    <w:p w14:paraId="6CA71322" w14:textId="161260BE" w:rsidR="00750011" w:rsidRPr="001A7C15" w:rsidRDefault="00750011" w:rsidP="001A7C15">
      <w:pPr>
        <w:rPr>
          <w:sz w:val="28"/>
          <w:szCs w:val="28"/>
        </w:rPr>
      </w:pPr>
      <w:r w:rsidRPr="001A7C15">
        <w:rPr>
          <w:sz w:val="28"/>
          <w:szCs w:val="28"/>
        </w:rPr>
        <w:tab/>
      </w:r>
      <w:r w:rsidRPr="001A7C15">
        <w:rPr>
          <w:sz w:val="28"/>
          <w:szCs w:val="28"/>
        </w:rPr>
        <w:tab/>
        <w:t xml:space="preserve">those who love me; and those who love me will </w:t>
      </w:r>
    </w:p>
    <w:p w14:paraId="70D0D1ED" w14:textId="7F8B742C" w:rsidR="00750011" w:rsidRPr="001A7C15" w:rsidRDefault="00750011" w:rsidP="001A7C15">
      <w:pPr>
        <w:rPr>
          <w:sz w:val="28"/>
          <w:szCs w:val="28"/>
        </w:rPr>
      </w:pPr>
      <w:r w:rsidRPr="001A7C15">
        <w:rPr>
          <w:sz w:val="28"/>
          <w:szCs w:val="28"/>
        </w:rPr>
        <w:tab/>
      </w:r>
      <w:r w:rsidRPr="001A7C15">
        <w:rPr>
          <w:sz w:val="28"/>
          <w:szCs w:val="28"/>
        </w:rPr>
        <w:tab/>
        <w:t>be loved by my Father, and I will love them and</w:t>
      </w:r>
    </w:p>
    <w:p w14:paraId="1EA4B13D" w14:textId="263E1269" w:rsidR="00750011" w:rsidRPr="001A7C15" w:rsidRDefault="00750011" w:rsidP="001A7C15">
      <w:pPr>
        <w:rPr>
          <w:sz w:val="28"/>
          <w:szCs w:val="28"/>
        </w:rPr>
      </w:pPr>
      <w:r w:rsidRPr="001A7C15">
        <w:rPr>
          <w:sz w:val="28"/>
          <w:szCs w:val="28"/>
        </w:rPr>
        <w:tab/>
      </w:r>
      <w:r w:rsidRPr="001A7C15">
        <w:rPr>
          <w:sz w:val="28"/>
          <w:szCs w:val="28"/>
        </w:rPr>
        <w:tab/>
        <w:t>reveal myself to them.”              —John 14:18–21</w:t>
      </w:r>
    </w:p>
    <w:p w14:paraId="143BB6F8" w14:textId="77777777" w:rsidR="00D1540C" w:rsidRPr="001A7C15" w:rsidRDefault="00D1540C" w:rsidP="001A7C15">
      <w:pPr>
        <w:rPr>
          <w:sz w:val="28"/>
          <w:szCs w:val="28"/>
        </w:rPr>
      </w:pPr>
      <w:r w:rsidRPr="001A7C15">
        <w:rPr>
          <w:sz w:val="28"/>
          <w:szCs w:val="28"/>
        </w:rPr>
        <w:tab/>
      </w:r>
      <w:r w:rsidRPr="001A7C15">
        <w:rPr>
          <w:sz w:val="28"/>
          <w:szCs w:val="28"/>
        </w:rPr>
        <w:tab/>
      </w:r>
    </w:p>
    <w:p w14:paraId="51E6FF9D" w14:textId="266D43DF" w:rsidR="008439D3" w:rsidRDefault="00750011" w:rsidP="001A7C15">
      <w:pPr>
        <w:rPr>
          <w:sz w:val="28"/>
          <w:szCs w:val="28"/>
        </w:rPr>
      </w:pPr>
      <w:r w:rsidRPr="001A7C15">
        <w:rPr>
          <w:sz w:val="28"/>
          <w:szCs w:val="28"/>
        </w:rPr>
        <w:tab/>
        <w:t xml:space="preserve">Jesus reveals </w:t>
      </w:r>
      <w:r w:rsidR="00296568" w:rsidRPr="001A7C15">
        <w:rPr>
          <w:sz w:val="28"/>
          <w:szCs w:val="28"/>
        </w:rPr>
        <w:t>to his disciples that even though</w:t>
      </w:r>
      <w:r w:rsidRPr="001A7C15">
        <w:rPr>
          <w:sz w:val="28"/>
          <w:szCs w:val="28"/>
        </w:rPr>
        <w:t xml:space="preserve"> he will no longer be with them in a physical sense, he is not going to leave them; he will be alive in the Father and h</w:t>
      </w:r>
      <w:r w:rsidR="00296568" w:rsidRPr="001A7C15">
        <w:rPr>
          <w:sz w:val="28"/>
          <w:szCs w:val="28"/>
        </w:rPr>
        <w:t>e will continue to abide in all his disciples, forever</w:t>
      </w:r>
      <w:r w:rsidRPr="001A7C15">
        <w:rPr>
          <w:sz w:val="28"/>
          <w:szCs w:val="28"/>
        </w:rPr>
        <w:t>. They will not be abandoned, orphaned, or be left alone. Moreover, Jesus will send the Holy Spirit to them, who will serve as their Advocate as they continue to carry on the truth of his life and work. Says Jesus:</w:t>
      </w:r>
    </w:p>
    <w:p w14:paraId="6FE59AD9" w14:textId="77777777" w:rsidR="001A7C15" w:rsidRPr="001A7C15" w:rsidRDefault="001A7C15" w:rsidP="001A7C15">
      <w:pPr>
        <w:rPr>
          <w:sz w:val="28"/>
          <w:szCs w:val="28"/>
        </w:rPr>
      </w:pPr>
    </w:p>
    <w:p w14:paraId="36629333" w14:textId="27F03457" w:rsidR="00750011" w:rsidRPr="001A7C15" w:rsidRDefault="00750011" w:rsidP="001A7C15">
      <w:pPr>
        <w:rPr>
          <w:sz w:val="28"/>
          <w:szCs w:val="28"/>
        </w:rPr>
      </w:pPr>
      <w:r w:rsidRPr="001A7C15">
        <w:rPr>
          <w:sz w:val="28"/>
          <w:szCs w:val="28"/>
        </w:rPr>
        <w:tab/>
      </w:r>
      <w:r w:rsidRPr="001A7C15">
        <w:rPr>
          <w:sz w:val="28"/>
          <w:szCs w:val="28"/>
        </w:rPr>
        <w:tab/>
        <w:t xml:space="preserve">“I have said these things to you while I am </w:t>
      </w:r>
    </w:p>
    <w:p w14:paraId="4514C486" w14:textId="25BBF8EC" w:rsidR="00750011" w:rsidRPr="001A7C15" w:rsidRDefault="00750011" w:rsidP="001A7C15">
      <w:pPr>
        <w:rPr>
          <w:sz w:val="28"/>
          <w:szCs w:val="28"/>
        </w:rPr>
      </w:pPr>
      <w:r w:rsidRPr="001A7C15">
        <w:rPr>
          <w:sz w:val="28"/>
          <w:szCs w:val="28"/>
        </w:rPr>
        <w:tab/>
      </w:r>
      <w:r w:rsidRPr="001A7C15">
        <w:rPr>
          <w:sz w:val="28"/>
          <w:szCs w:val="28"/>
        </w:rPr>
        <w:tab/>
        <w:t xml:space="preserve">still with you. But the Advocate, the Holy </w:t>
      </w:r>
    </w:p>
    <w:p w14:paraId="25B82DA6" w14:textId="0DF82032" w:rsidR="00750011" w:rsidRPr="001A7C15" w:rsidRDefault="00750011" w:rsidP="001A7C15">
      <w:pPr>
        <w:rPr>
          <w:sz w:val="28"/>
          <w:szCs w:val="28"/>
        </w:rPr>
      </w:pPr>
      <w:r w:rsidRPr="001A7C15">
        <w:rPr>
          <w:sz w:val="28"/>
          <w:szCs w:val="28"/>
        </w:rPr>
        <w:tab/>
      </w:r>
      <w:r w:rsidRPr="001A7C15">
        <w:rPr>
          <w:sz w:val="28"/>
          <w:szCs w:val="28"/>
        </w:rPr>
        <w:tab/>
        <w:t>Spirit, whom the Father will send in my name,</w:t>
      </w:r>
    </w:p>
    <w:p w14:paraId="37493161" w14:textId="23637950" w:rsidR="00750011" w:rsidRPr="001A7C15" w:rsidRDefault="00750011" w:rsidP="001A7C15">
      <w:pPr>
        <w:rPr>
          <w:sz w:val="28"/>
          <w:szCs w:val="28"/>
        </w:rPr>
      </w:pPr>
      <w:r w:rsidRPr="001A7C15">
        <w:rPr>
          <w:sz w:val="28"/>
          <w:szCs w:val="28"/>
        </w:rPr>
        <w:tab/>
      </w:r>
      <w:r w:rsidRPr="001A7C15">
        <w:rPr>
          <w:sz w:val="28"/>
          <w:szCs w:val="28"/>
        </w:rPr>
        <w:tab/>
        <w:t>will teach you everything, and remind you of</w:t>
      </w:r>
    </w:p>
    <w:p w14:paraId="51E7BEB4" w14:textId="77777777" w:rsidR="00750011" w:rsidRPr="001A7C15" w:rsidRDefault="00750011" w:rsidP="001A7C15">
      <w:pPr>
        <w:rPr>
          <w:sz w:val="28"/>
          <w:szCs w:val="28"/>
        </w:rPr>
      </w:pPr>
      <w:r w:rsidRPr="001A7C15">
        <w:rPr>
          <w:sz w:val="28"/>
          <w:szCs w:val="28"/>
        </w:rPr>
        <w:tab/>
      </w:r>
      <w:r w:rsidRPr="001A7C15">
        <w:rPr>
          <w:sz w:val="28"/>
          <w:szCs w:val="28"/>
        </w:rPr>
        <w:tab/>
        <w:t xml:space="preserve">all that I have said to you. Peace I leave with </w:t>
      </w:r>
    </w:p>
    <w:p w14:paraId="0BF6A8A4" w14:textId="77777777" w:rsidR="00750011" w:rsidRPr="001A7C15" w:rsidRDefault="00750011" w:rsidP="001A7C15">
      <w:pPr>
        <w:ind w:left="720" w:firstLine="720"/>
        <w:rPr>
          <w:sz w:val="28"/>
          <w:szCs w:val="28"/>
        </w:rPr>
      </w:pPr>
      <w:r w:rsidRPr="001A7C15">
        <w:rPr>
          <w:sz w:val="28"/>
          <w:szCs w:val="28"/>
        </w:rPr>
        <w:t>you; my peace I give to you. I do not give to</w:t>
      </w:r>
    </w:p>
    <w:p w14:paraId="57BB9369" w14:textId="77777777" w:rsidR="00750011" w:rsidRPr="001A7C15" w:rsidRDefault="00750011" w:rsidP="001A7C15">
      <w:pPr>
        <w:ind w:left="720" w:firstLine="720"/>
        <w:rPr>
          <w:sz w:val="28"/>
          <w:szCs w:val="28"/>
        </w:rPr>
      </w:pPr>
      <w:r w:rsidRPr="001A7C15">
        <w:rPr>
          <w:sz w:val="28"/>
          <w:szCs w:val="28"/>
        </w:rPr>
        <w:t>you as the world gives. Do not let your hearts</w:t>
      </w:r>
    </w:p>
    <w:p w14:paraId="3E082D1F" w14:textId="77777777" w:rsidR="00750011" w:rsidRPr="001A7C15" w:rsidRDefault="00750011" w:rsidP="001A7C15">
      <w:pPr>
        <w:ind w:left="720" w:firstLine="720"/>
        <w:rPr>
          <w:sz w:val="28"/>
          <w:szCs w:val="28"/>
        </w:rPr>
      </w:pPr>
      <w:r w:rsidRPr="001A7C15">
        <w:rPr>
          <w:sz w:val="28"/>
          <w:szCs w:val="28"/>
        </w:rPr>
        <w:t>be troubled, and do not let them be afraid.”</w:t>
      </w:r>
    </w:p>
    <w:p w14:paraId="59B8D8D6" w14:textId="4D3A81ED" w:rsidR="00750011" w:rsidRPr="001A7C15" w:rsidRDefault="00750011" w:rsidP="001A7C15">
      <w:pPr>
        <w:ind w:left="720" w:firstLine="720"/>
        <w:rPr>
          <w:sz w:val="28"/>
          <w:szCs w:val="28"/>
        </w:rPr>
      </w:pPr>
      <w:r w:rsidRPr="001A7C15">
        <w:rPr>
          <w:sz w:val="28"/>
          <w:szCs w:val="28"/>
        </w:rPr>
        <w:t xml:space="preserve">                                                   —John 14:25–27</w:t>
      </w:r>
    </w:p>
    <w:p w14:paraId="58973517" w14:textId="77777777" w:rsidR="00750011" w:rsidRPr="001A7C15" w:rsidRDefault="00750011" w:rsidP="001A7C15">
      <w:pPr>
        <w:rPr>
          <w:sz w:val="28"/>
          <w:szCs w:val="28"/>
        </w:rPr>
      </w:pPr>
    </w:p>
    <w:p w14:paraId="3BDCA4F3" w14:textId="7AB8984C" w:rsidR="00750011" w:rsidRDefault="00750011" w:rsidP="001A7C15">
      <w:pPr>
        <w:rPr>
          <w:sz w:val="28"/>
          <w:szCs w:val="28"/>
        </w:rPr>
      </w:pPr>
      <w:r w:rsidRPr="001A7C15">
        <w:rPr>
          <w:sz w:val="28"/>
          <w:szCs w:val="28"/>
        </w:rPr>
        <w:tab/>
        <w:t>I did not really know what to say today until I met with the members of our Lectionary Study Group last Wednesday. Together, we discovered a profound truth and meaning in these words of Jesus.</w:t>
      </w:r>
      <w:r w:rsidR="00296568" w:rsidRPr="001A7C15">
        <w:rPr>
          <w:sz w:val="28"/>
          <w:szCs w:val="28"/>
        </w:rPr>
        <w:t xml:space="preserve"> His followers would not be left alone, and that includes us. We are not alone.</w:t>
      </w:r>
    </w:p>
    <w:p w14:paraId="56967E9B" w14:textId="77777777" w:rsidR="00717B7E" w:rsidRPr="001A7C15" w:rsidRDefault="00717B7E" w:rsidP="001A7C15">
      <w:pPr>
        <w:rPr>
          <w:sz w:val="28"/>
          <w:szCs w:val="28"/>
        </w:rPr>
      </w:pPr>
    </w:p>
    <w:p w14:paraId="2E9F7B64" w14:textId="1C5472B9" w:rsidR="00750011" w:rsidRDefault="00750011" w:rsidP="001A7C15">
      <w:pPr>
        <w:rPr>
          <w:sz w:val="28"/>
          <w:szCs w:val="28"/>
        </w:rPr>
      </w:pPr>
      <w:r w:rsidRPr="001A7C15">
        <w:rPr>
          <w:sz w:val="28"/>
          <w:szCs w:val="28"/>
        </w:rPr>
        <w:tab/>
        <w:t>The continuing and abiding presence of both God, the Father/Mother, and of Jesus the Son within</w:t>
      </w:r>
      <w:r w:rsidR="00296568" w:rsidRPr="001A7C15">
        <w:rPr>
          <w:sz w:val="28"/>
          <w:szCs w:val="28"/>
        </w:rPr>
        <w:t xml:space="preserve"> us is something we need to be assured of</w:t>
      </w:r>
      <w:r w:rsidRPr="001A7C15">
        <w:rPr>
          <w:sz w:val="28"/>
          <w:szCs w:val="28"/>
        </w:rPr>
        <w:t xml:space="preserve"> in our day when so many of us feel that we are alone. However, going back to the beginning of this sermon, </w:t>
      </w:r>
      <w:r w:rsidR="00296568" w:rsidRPr="001A7C15">
        <w:rPr>
          <w:sz w:val="28"/>
          <w:szCs w:val="28"/>
        </w:rPr>
        <w:t xml:space="preserve">in order to receive this assurance, </w:t>
      </w:r>
      <w:r w:rsidRPr="001A7C15">
        <w:rPr>
          <w:sz w:val="28"/>
          <w:szCs w:val="28"/>
        </w:rPr>
        <w:t>what we need to do is to set a</w:t>
      </w:r>
      <w:r w:rsidR="00296568" w:rsidRPr="001A7C15">
        <w:rPr>
          <w:sz w:val="28"/>
          <w:szCs w:val="28"/>
        </w:rPr>
        <w:t>side the busyness of our lives</w:t>
      </w:r>
      <w:r w:rsidRPr="001A7C15">
        <w:rPr>
          <w:sz w:val="28"/>
          <w:szCs w:val="28"/>
        </w:rPr>
        <w:t xml:space="preserve">, and regularly create within us a space, a silence, and a solitude </w:t>
      </w:r>
      <w:r w:rsidR="00296568" w:rsidRPr="001A7C15">
        <w:rPr>
          <w:sz w:val="28"/>
          <w:szCs w:val="28"/>
        </w:rPr>
        <w:t>by</w:t>
      </w:r>
      <w:r w:rsidRPr="001A7C15">
        <w:rPr>
          <w:sz w:val="28"/>
          <w:szCs w:val="28"/>
        </w:rPr>
        <w:t xml:space="preserve"> which we can make room for the abiding presence of God and God’s Son in our lives. Without that presence, we will continue to sense that we are alone. We</w:t>
      </w:r>
      <w:r w:rsidR="00296568" w:rsidRPr="001A7C15">
        <w:rPr>
          <w:sz w:val="28"/>
          <w:szCs w:val="28"/>
        </w:rPr>
        <w:t xml:space="preserve"> will continue to be subject to </w:t>
      </w:r>
      <w:r w:rsidRPr="001A7C15">
        <w:rPr>
          <w:sz w:val="28"/>
          <w:szCs w:val="28"/>
        </w:rPr>
        <w:t xml:space="preserve">melancholy and fear. And we will not be able to carry on the work of peace and justice, the work of love and mercy begun by Jesus long ago. </w:t>
      </w:r>
    </w:p>
    <w:p w14:paraId="6683EA08" w14:textId="77777777" w:rsidR="00717B7E" w:rsidRPr="001A7C15" w:rsidRDefault="00717B7E" w:rsidP="001A7C15">
      <w:pPr>
        <w:rPr>
          <w:sz w:val="28"/>
          <w:szCs w:val="28"/>
        </w:rPr>
      </w:pPr>
    </w:p>
    <w:p w14:paraId="4FB87015" w14:textId="1D223B55" w:rsidR="00750011" w:rsidRDefault="00750011" w:rsidP="001A7C15">
      <w:pPr>
        <w:ind w:firstLine="720"/>
        <w:rPr>
          <w:sz w:val="28"/>
          <w:szCs w:val="28"/>
        </w:rPr>
      </w:pPr>
      <w:r w:rsidRPr="001A7C15">
        <w:rPr>
          <w:sz w:val="28"/>
          <w:szCs w:val="28"/>
        </w:rPr>
        <w:t>In closing, I invite everyone who is able in body and</w:t>
      </w:r>
      <w:r w:rsidR="00296568" w:rsidRPr="001A7C15">
        <w:rPr>
          <w:sz w:val="28"/>
          <w:szCs w:val="28"/>
        </w:rPr>
        <w:t>/or spirit to stand and join in A</w:t>
      </w:r>
      <w:r w:rsidRPr="001A7C15">
        <w:rPr>
          <w:sz w:val="28"/>
          <w:szCs w:val="28"/>
        </w:rPr>
        <w:t xml:space="preserve"> New Creed adopted in 1980 by the United Church of Canada. It is to be found in our New Century Hymnal, Number 887.</w:t>
      </w:r>
    </w:p>
    <w:p w14:paraId="6DB61A0F" w14:textId="77777777" w:rsidR="00717B7E" w:rsidRPr="001A7C15" w:rsidRDefault="00717B7E" w:rsidP="001A7C15">
      <w:pPr>
        <w:ind w:firstLine="720"/>
        <w:rPr>
          <w:sz w:val="28"/>
          <w:szCs w:val="28"/>
        </w:rPr>
      </w:pPr>
    </w:p>
    <w:p w14:paraId="28834EE0" w14:textId="77777777" w:rsidR="00750011" w:rsidRPr="001A7C15" w:rsidRDefault="00750011" w:rsidP="001A7C15">
      <w:pPr>
        <w:ind w:firstLine="720"/>
        <w:rPr>
          <w:b/>
          <w:i/>
          <w:sz w:val="28"/>
          <w:szCs w:val="28"/>
        </w:rPr>
      </w:pPr>
      <w:r w:rsidRPr="001A7C15">
        <w:rPr>
          <w:sz w:val="28"/>
          <w:szCs w:val="28"/>
        </w:rPr>
        <w:tab/>
      </w:r>
      <w:r w:rsidRPr="001A7C15">
        <w:rPr>
          <w:b/>
          <w:i/>
          <w:sz w:val="28"/>
          <w:szCs w:val="28"/>
        </w:rPr>
        <w:t>We are not alone, we live in God’s world.</w:t>
      </w:r>
    </w:p>
    <w:p w14:paraId="218E83AD" w14:textId="1D1FA537" w:rsidR="00750011" w:rsidRPr="001A7C15" w:rsidRDefault="00750011" w:rsidP="001A7C15">
      <w:pPr>
        <w:ind w:firstLine="720"/>
        <w:rPr>
          <w:b/>
          <w:i/>
          <w:sz w:val="28"/>
          <w:szCs w:val="28"/>
        </w:rPr>
      </w:pPr>
      <w:r w:rsidRPr="001A7C15">
        <w:rPr>
          <w:b/>
          <w:i/>
          <w:sz w:val="28"/>
          <w:szCs w:val="28"/>
        </w:rPr>
        <w:tab/>
        <w:t>We believe in God:</w:t>
      </w:r>
    </w:p>
    <w:p w14:paraId="6211E8F9" w14:textId="24D47452" w:rsidR="00750011" w:rsidRPr="001A7C15" w:rsidRDefault="00750011" w:rsidP="001A7C15">
      <w:pPr>
        <w:ind w:firstLine="720"/>
        <w:rPr>
          <w:b/>
          <w:i/>
          <w:sz w:val="28"/>
          <w:szCs w:val="28"/>
        </w:rPr>
      </w:pPr>
      <w:r w:rsidRPr="001A7C15">
        <w:rPr>
          <w:b/>
          <w:i/>
          <w:sz w:val="28"/>
          <w:szCs w:val="28"/>
        </w:rPr>
        <w:tab/>
        <w:t xml:space="preserve">  who has created and is creating,</w:t>
      </w:r>
    </w:p>
    <w:p w14:paraId="057F4456" w14:textId="4164E2DA" w:rsidR="00750011" w:rsidRPr="001A7C15" w:rsidRDefault="00296568" w:rsidP="001A7C15">
      <w:pPr>
        <w:ind w:firstLine="720"/>
        <w:rPr>
          <w:b/>
          <w:i/>
          <w:sz w:val="28"/>
          <w:szCs w:val="28"/>
        </w:rPr>
      </w:pPr>
      <w:r w:rsidRPr="001A7C15">
        <w:rPr>
          <w:b/>
          <w:i/>
          <w:sz w:val="28"/>
          <w:szCs w:val="28"/>
        </w:rPr>
        <w:tab/>
        <w:t xml:space="preserve">  who has come in J</w:t>
      </w:r>
      <w:r w:rsidR="00750011" w:rsidRPr="001A7C15">
        <w:rPr>
          <w:b/>
          <w:i/>
          <w:sz w:val="28"/>
          <w:szCs w:val="28"/>
        </w:rPr>
        <w:t>esus,</w:t>
      </w:r>
    </w:p>
    <w:p w14:paraId="7E6D42D9" w14:textId="6634A0E5" w:rsidR="00750011" w:rsidRPr="001A7C15" w:rsidRDefault="00750011" w:rsidP="001A7C15">
      <w:pPr>
        <w:ind w:firstLine="720"/>
        <w:rPr>
          <w:b/>
          <w:i/>
          <w:sz w:val="28"/>
          <w:szCs w:val="28"/>
        </w:rPr>
      </w:pPr>
      <w:r w:rsidRPr="001A7C15">
        <w:rPr>
          <w:b/>
          <w:i/>
          <w:sz w:val="28"/>
          <w:szCs w:val="28"/>
        </w:rPr>
        <w:tab/>
        <w:t xml:space="preserve">    the Word made flesh,</w:t>
      </w:r>
    </w:p>
    <w:p w14:paraId="0C0D6BC7" w14:textId="7DD4205F" w:rsidR="00750011" w:rsidRPr="001A7C15" w:rsidRDefault="00750011" w:rsidP="001A7C15">
      <w:pPr>
        <w:ind w:firstLine="720"/>
        <w:rPr>
          <w:b/>
          <w:i/>
          <w:sz w:val="28"/>
          <w:szCs w:val="28"/>
        </w:rPr>
      </w:pPr>
      <w:r w:rsidRPr="001A7C15">
        <w:rPr>
          <w:b/>
          <w:i/>
          <w:sz w:val="28"/>
          <w:szCs w:val="28"/>
        </w:rPr>
        <w:tab/>
        <w:t xml:space="preserve">    to reconcile and make new,</w:t>
      </w:r>
    </w:p>
    <w:p w14:paraId="79EC6B0F" w14:textId="45F42C4C" w:rsidR="00750011" w:rsidRPr="001A7C15" w:rsidRDefault="00750011" w:rsidP="001A7C15">
      <w:pPr>
        <w:ind w:firstLine="720"/>
        <w:rPr>
          <w:b/>
          <w:i/>
          <w:sz w:val="28"/>
          <w:szCs w:val="28"/>
        </w:rPr>
      </w:pPr>
      <w:r w:rsidRPr="001A7C15">
        <w:rPr>
          <w:b/>
          <w:i/>
          <w:sz w:val="28"/>
          <w:szCs w:val="28"/>
        </w:rPr>
        <w:tab/>
        <w:t xml:space="preserve">  who works in us and others by the Sprit.</w:t>
      </w:r>
    </w:p>
    <w:p w14:paraId="4DEADB84" w14:textId="1088E9D3" w:rsidR="00750011" w:rsidRPr="001A7C15" w:rsidRDefault="00750011" w:rsidP="001A7C15">
      <w:pPr>
        <w:ind w:firstLine="720"/>
        <w:rPr>
          <w:b/>
          <w:i/>
          <w:sz w:val="28"/>
          <w:szCs w:val="28"/>
        </w:rPr>
      </w:pPr>
      <w:r w:rsidRPr="001A7C15">
        <w:rPr>
          <w:b/>
          <w:i/>
          <w:sz w:val="28"/>
          <w:szCs w:val="28"/>
        </w:rPr>
        <w:tab/>
        <w:t>We trust in God.</w:t>
      </w:r>
    </w:p>
    <w:p w14:paraId="4354352D" w14:textId="757F5749" w:rsidR="00750011" w:rsidRPr="001A7C15" w:rsidRDefault="00750011" w:rsidP="001A7C15">
      <w:pPr>
        <w:ind w:firstLine="720"/>
        <w:rPr>
          <w:b/>
          <w:i/>
          <w:sz w:val="28"/>
          <w:szCs w:val="28"/>
        </w:rPr>
      </w:pPr>
      <w:r w:rsidRPr="001A7C15">
        <w:rPr>
          <w:b/>
          <w:i/>
          <w:sz w:val="28"/>
          <w:szCs w:val="28"/>
        </w:rPr>
        <w:tab/>
        <w:t>We are called to be the Church:</w:t>
      </w:r>
    </w:p>
    <w:p w14:paraId="6F7EFB65" w14:textId="5E7F2300" w:rsidR="00750011" w:rsidRPr="001A7C15" w:rsidRDefault="00750011" w:rsidP="001A7C15">
      <w:pPr>
        <w:ind w:firstLine="720"/>
        <w:rPr>
          <w:b/>
          <w:i/>
          <w:sz w:val="28"/>
          <w:szCs w:val="28"/>
        </w:rPr>
      </w:pPr>
      <w:r w:rsidRPr="001A7C15">
        <w:rPr>
          <w:b/>
          <w:i/>
          <w:sz w:val="28"/>
          <w:szCs w:val="28"/>
        </w:rPr>
        <w:tab/>
        <w:t xml:space="preserve">  to celebrate God’s presence,</w:t>
      </w:r>
    </w:p>
    <w:p w14:paraId="30E86533" w14:textId="0768E3B9" w:rsidR="00750011" w:rsidRPr="001A7C15" w:rsidRDefault="00750011" w:rsidP="001A7C15">
      <w:pPr>
        <w:ind w:firstLine="720"/>
        <w:rPr>
          <w:b/>
          <w:i/>
          <w:sz w:val="28"/>
          <w:szCs w:val="28"/>
        </w:rPr>
      </w:pPr>
      <w:r w:rsidRPr="001A7C15">
        <w:rPr>
          <w:b/>
          <w:i/>
          <w:sz w:val="28"/>
          <w:szCs w:val="28"/>
        </w:rPr>
        <w:tab/>
        <w:t xml:space="preserve">  to love and serve others,</w:t>
      </w:r>
    </w:p>
    <w:p w14:paraId="4E6EB029" w14:textId="174DFC8F" w:rsidR="00750011" w:rsidRPr="001A7C15" w:rsidRDefault="00750011" w:rsidP="001A7C15">
      <w:pPr>
        <w:ind w:firstLine="720"/>
        <w:rPr>
          <w:b/>
          <w:i/>
          <w:sz w:val="28"/>
          <w:szCs w:val="28"/>
        </w:rPr>
      </w:pPr>
      <w:r w:rsidRPr="001A7C15">
        <w:rPr>
          <w:b/>
          <w:i/>
          <w:sz w:val="28"/>
          <w:szCs w:val="28"/>
        </w:rPr>
        <w:tab/>
        <w:t xml:space="preserve">  to seek justice and resist evil,</w:t>
      </w:r>
    </w:p>
    <w:p w14:paraId="5DF4E6FA" w14:textId="6C312EF0" w:rsidR="00750011" w:rsidRPr="001A7C15" w:rsidRDefault="00750011" w:rsidP="001A7C15">
      <w:pPr>
        <w:ind w:firstLine="720"/>
        <w:rPr>
          <w:b/>
          <w:i/>
          <w:sz w:val="28"/>
          <w:szCs w:val="28"/>
        </w:rPr>
      </w:pPr>
      <w:r w:rsidRPr="001A7C15">
        <w:rPr>
          <w:b/>
          <w:i/>
          <w:sz w:val="28"/>
          <w:szCs w:val="28"/>
        </w:rPr>
        <w:tab/>
        <w:t xml:space="preserve">  to proclaim Jesus,</w:t>
      </w:r>
    </w:p>
    <w:p w14:paraId="25DEB778" w14:textId="51CCC1F9" w:rsidR="00750011" w:rsidRPr="001A7C15" w:rsidRDefault="00750011" w:rsidP="001A7C15">
      <w:pPr>
        <w:ind w:firstLine="720"/>
        <w:rPr>
          <w:b/>
          <w:i/>
          <w:sz w:val="28"/>
          <w:szCs w:val="28"/>
        </w:rPr>
      </w:pPr>
      <w:r w:rsidRPr="001A7C15">
        <w:rPr>
          <w:b/>
          <w:i/>
          <w:sz w:val="28"/>
          <w:szCs w:val="28"/>
        </w:rPr>
        <w:tab/>
        <w:t xml:space="preserve">    crucified and risen,</w:t>
      </w:r>
    </w:p>
    <w:p w14:paraId="35E29DCE" w14:textId="54C1FE44" w:rsidR="00750011" w:rsidRPr="001A7C15" w:rsidRDefault="00750011" w:rsidP="001A7C15">
      <w:pPr>
        <w:ind w:firstLine="720"/>
        <w:rPr>
          <w:b/>
          <w:i/>
          <w:sz w:val="28"/>
          <w:szCs w:val="28"/>
        </w:rPr>
      </w:pPr>
      <w:r w:rsidRPr="001A7C15">
        <w:rPr>
          <w:b/>
          <w:i/>
          <w:sz w:val="28"/>
          <w:szCs w:val="28"/>
        </w:rPr>
        <w:tab/>
        <w:t xml:space="preserve">    our judge and our hope.</w:t>
      </w:r>
    </w:p>
    <w:p w14:paraId="373A5B01" w14:textId="290E656A" w:rsidR="00750011" w:rsidRPr="001A7C15" w:rsidRDefault="00750011" w:rsidP="001A7C15">
      <w:pPr>
        <w:ind w:firstLine="720"/>
        <w:rPr>
          <w:b/>
          <w:i/>
          <w:sz w:val="28"/>
          <w:szCs w:val="28"/>
        </w:rPr>
      </w:pPr>
      <w:r w:rsidRPr="001A7C15">
        <w:rPr>
          <w:b/>
          <w:i/>
          <w:sz w:val="28"/>
          <w:szCs w:val="28"/>
        </w:rPr>
        <w:tab/>
        <w:t>In life, in death, in life beyond death,</w:t>
      </w:r>
    </w:p>
    <w:p w14:paraId="31446CCB" w14:textId="6D6282C1" w:rsidR="00750011" w:rsidRPr="001A7C15" w:rsidRDefault="00750011" w:rsidP="001A7C15">
      <w:pPr>
        <w:ind w:firstLine="720"/>
        <w:rPr>
          <w:b/>
          <w:i/>
          <w:sz w:val="28"/>
          <w:szCs w:val="28"/>
        </w:rPr>
      </w:pPr>
      <w:r w:rsidRPr="001A7C15">
        <w:rPr>
          <w:b/>
          <w:i/>
          <w:sz w:val="28"/>
          <w:szCs w:val="28"/>
        </w:rPr>
        <w:tab/>
        <w:t xml:space="preserve">  God is with us.</w:t>
      </w:r>
    </w:p>
    <w:p w14:paraId="285559CB" w14:textId="773F2749" w:rsidR="00750011" w:rsidRPr="001A7C15" w:rsidRDefault="00750011" w:rsidP="001A7C15">
      <w:pPr>
        <w:ind w:firstLine="720"/>
        <w:rPr>
          <w:b/>
          <w:i/>
          <w:sz w:val="28"/>
          <w:szCs w:val="28"/>
        </w:rPr>
      </w:pPr>
      <w:r w:rsidRPr="001A7C15">
        <w:rPr>
          <w:b/>
          <w:i/>
          <w:sz w:val="28"/>
          <w:szCs w:val="28"/>
        </w:rPr>
        <w:tab/>
        <w:t>We are not alone. Thanks be to God.</w:t>
      </w:r>
    </w:p>
    <w:p w14:paraId="735E4DE0" w14:textId="4248B83A" w:rsidR="00750011" w:rsidRPr="001A7C15" w:rsidRDefault="00750011" w:rsidP="001A7C15">
      <w:pPr>
        <w:ind w:firstLine="720"/>
        <w:rPr>
          <w:i/>
          <w:sz w:val="28"/>
          <w:szCs w:val="28"/>
        </w:rPr>
      </w:pPr>
      <w:r w:rsidRPr="001A7C15">
        <w:rPr>
          <w:i/>
          <w:sz w:val="28"/>
          <w:szCs w:val="28"/>
        </w:rPr>
        <w:tab/>
        <w:t xml:space="preserve"> </w:t>
      </w:r>
    </w:p>
    <w:p w14:paraId="09BC727A" w14:textId="4E154896" w:rsidR="00750011" w:rsidRPr="001A7C15" w:rsidRDefault="00750011" w:rsidP="001A7C15">
      <w:pPr>
        <w:ind w:firstLine="720"/>
        <w:rPr>
          <w:sz w:val="28"/>
          <w:szCs w:val="28"/>
        </w:rPr>
      </w:pPr>
      <w:r w:rsidRPr="001A7C15">
        <w:rPr>
          <w:i/>
          <w:sz w:val="28"/>
          <w:szCs w:val="28"/>
        </w:rPr>
        <w:tab/>
      </w:r>
      <w:r w:rsidRPr="001A7C15">
        <w:rPr>
          <w:sz w:val="28"/>
          <w:szCs w:val="28"/>
        </w:rPr>
        <w:t xml:space="preserve"> </w:t>
      </w:r>
    </w:p>
    <w:p w14:paraId="370FFD91" w14:textId="63725478" w:rsidR="00750011" w:rsidRPr="001A7C15" w:rsidRDefault="00750011" w:rsidP="001A7C15">
      <w:pPr>
        <w:rPr>
          <w:sz w:val="28"/>
          <w:szCs w:val="28"/>
        </w:rPr>
      </w:pPr>
      <w:r w:rsidRPr="001A7C15">
        <w:rPr>
          <w:sz w:val="28"/>
          <w:szCs w:val="28"/>
        </w:rPr>
        <w:tab/>
      </w:r>
      <w:r w:rsidRPr="001A7C15">
        <w:rPr>
          <w:sz w:val="28"/>
          <w:szCs w:val="28"/>
        </w:rPr>
        <w:tab/>
      </w:r>
    </w:p>
    <w:sectPr w:rsidR="00750011" w:rsidRPr="001A7C15" w:rsidSect="008439D3">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5EFDC" w14:textId="77777777" w:rsidR="001A7C15" w:rsidRDefault="001A7C15" w:rsidP="007F795B">
      <w:r>
        <w:separator/>
      </w:r>
    </w:p>
  </w:endnote>
  <w:endnote w:type="continuationSeparator" w:id="0">
    <w:p w14:paraId="606BF8A2" w14:textId="77777777" w:rsidR="001A7C15" w:rsidRDefault="001A7C15" w:rsidP="007F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91ABB" w14:textId="77777777" w:rsidR="001A7C15" w:rsidRDefault="001A7C15" w:rsidP="007F795B">
      <w:r>
        <w:separator/>
      </w:r>
    </w:p>
  </w:footnote>
  <w:footnote w:type="continuationSeparator" w:id="0">
    <w:p w14:paraId="47A92067" w14:textId="77777777" w:rsidR="001A7C15" w:rsidRDefault="001A7C15" w:rsidP="007F795B">
      <w:r>
        <w:continuationSeparator/>
      </w:r>
    </w:p>
  </w:footnote>
  <w:footnote w:id="1">
    <w:p w14:paraId="2EE36986" w14:textId="77777777" w:rsidR="001A7C15" w:rsidRPr="007F795B" w:rsidRDefault="001A7C15">
      <w:pPr>
        <w:pStyle w:val="FootnoteText"/>
      </w:pPr>
      <w:r>
        <w:rPr>
          <w:rStyle w:val="FootnoteReference"/>
        </w:rPr>
        <w:footnoteRef/>
      </w:r>
      <w:r>
        <w:t xml:space="preserve"> Douglas John Hall, </w:t>
      </w:r>
      <w:r>
        <w:rPr>
          <w:i/>
        </w:rPr>
        <w:t>Confessing the Faith</w:t>
      </w:r>
      <w:r>
        <w:t xml:space="preserve"> (Minneapolis: Fortress Press, 1996) 19.</w:t>
      </w:r>
    </w:p>
  </w:footnote>
  <w:footnote w:id="2">
    <w:p w14:paraId="6554129E" w14:textId="77777777" w:rsidR="001A7C15" w:rsidRPr="00D1540C" w:rsidRDefault="001A7C15">
      <w:pPr>
        <w:pStyle w:val="FootnoteText"/>
      </w:pPr>
      <w:r>
        <w:rPr>
          <w:rStyle w:val="FootnoteReference"/>
        </w:rPr>
        <w:footnoteRef/>
      </w:r>
      <w:r>
        <w:t xml:space="preserve"> Thomas Merton, </w:t>
      </w:r>
      <w:r>
        <w:rPr>
          <w:i/>
        </w:rPr>
        <w:t xml:space="preserve">The Sign of Jonas </w:t>
      </w:r>
      <w:r>
        <w:t>(Burns Oates, London, 1953) 161.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58272" w14:textId="77777777" w:rsidR="001A7C15" w:rsidRDefault="001A7C15" w:rsidP="008439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DA565D" w14:textId="77777777" w:rsidR="001A7C15" w:rsidRDefault="001A7C15" w:rsidP="008439D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ACFF5" w14:textId="77777777" w:rsidR="001A7C15" w:rsidRDefault="001A7C15" w:rsidP="008439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71ED">
      <w:rPr>
        <w:rStyle w:val="PageNumber"/>
        <w:noProof/>
      </w:rPr>
      <w:t>4</w:t>
    </w:r>
    <w:r>
      <w:rPr>
        <w:rStyle w:val="PageNumber"/>
      </w:rPr>
      <w:fldChar w:fldCharType="end"/>
    </w:r>
  </w:p>
  <w:p w14:paraId="62F8D5D3" w14:textId="77777777" w:rsidR="001A7C15" w:rsidRDefault="001A7C15" w:rsidP="008439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5B"/>
    <w:rsid w:val="0004269F"/>
    <w:rsid w:val="001A7C15"/>
    <w:rsid w:val="00224519"/>
    <w:rsid w:val="00225D75"/>
    <w:rsid w:val="00296568"/>
    <w:rsid w:val="003771ED"/>
    <w:rsid w:val="00431832"/>
    <w:rsid w:val="005E6F80"/>
    <w:rsid w:val="006068F1"/>
    <w:rsid w:val="00717B7E"/>
    <w:rsid w:val="00750011"/>
    <w:rsid w:val="007A2AA0"/>
    <w:rsid w:val="007F795B"/>
    <w:rsid w:val="0083241A"/>
    <w:rsid w:val="008439D3"/>
    <w:rsid w:val="00B94277"/>
    <w:rsid w:val="00BE2DB9"/>
    <w:rsid w:val="00D1540C"/>
    <w:rsid w:val="00DF6045"/>
    <w:rsid w:val="00E25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B1CC2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F795B"/>
  </w:style>
  <w:style w:type="character" w:customStyle="1" w:styleId="FootnoteTextChar">
    <w:name w:val="Footnote Text Char"/>
    <w:basedOn w:val="DefaultParagraphFont"/>
    <w:link w:val="FootnoteText"/>
    <w:uiPriority w:val="99"/>
    <w:rsid w:val="007F795B"/>
    <w:rPr>
      <w:sz w:val="24"/>
      <w:szCs w:val="24"/>
      <w:lang w:eastAsia="en-US"/>
    </w:rPr>
  </w:style>
  <w:style w:type="character" w:styleId="FootnoteReference">
    <w:name w:val="footnote reference"/>
    <w:basedOn w:val="DefaultParagraphFont"/>
    <w:uiPriority w:val="99"/>
    <w:unhideWhenUsed/>
    <w:rsid w:val="007F795B"/>
    <w:rPr>
      <w:vertAlign w:val="superscript"/>
    </w:rPr>
  </w:style>
  <w:style w:type="paragraph" w:styleId="Header">
    <w:name w:val="header"/>
    <w:basedOn w:val="Normal"/>
    <w:link w:val="HeaderChar"/>
    <w:uiPriority w:val="99"/>
    <w:unhideWhenUsed/>
    <w:rsid w:val="008439D3"/>
    <w:pPr>
      <w:tabs>
        <w:tab w:val="center" w:pos="4320"/>
        <w:tab w:val="right" w:pos="8640"/>
      </w:tabs>
    </w:pPr>
  </w:style>
  <w:style w:type="character" w:customStyle="1" w:styleId="HeaderChar">
    <w:name w:val="Header Char"/>
    <w:basedOn w:val="DefaultParagraphFont"/>
    <w:link w:val="Header"/>
    <w:uiPriority w:val="99"/>
    <w:rsid w:val="008439D3"/>
    <w:rPr>
      <w:sz w:val="24"/>
      <w:szCs w:val="24"/>
      <w:lang w:eastAsia="en-US"/>
    </w:rPr>
  </w:style>
  <w:style w:type="character" w:styleId="PageNumber">
    <w:name w:val="page number"/>
    <w:basedOn w:val="DefaultParagraphFont"/>
    <w:uiPriority w:val="99"/>
    <w:semiHidden/>
    <w:unhideWhenUsed/>
    <w:rsid w:val="008439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F795B"/>
  </w:style>
  <w:style w:type="character" w:customStyle="1" w:styleId="FootnoteTextChar">
    <w:name w:val="Footnote Text Char"/>
    <w:basedOn w:val="DefaultParagraphFont"/>
    <w:link w:val="FootnoteText"/>
    <w:uiPriority w:val="99"/>
    <w:rsid w:val="007F795B"/>
    <w:rPr>
      <w:sz w:val="24"/>
      <w:szCs w:val="24"/>
      <w:lang w:eastAsia="en-US"/>
    </w:rPr>
  </w:style>
  <w:style w:type="character" w:styleId="FootnoteReference">
    <w:name w:val="footnote reference"/>
    <w:basedOn w:val="DefaultParagraphFont"/>
    <w:uiPriority w:val="99"/>
    <w:unhideWhenUsed/>
    <w:rsid w:val="007F795B"/>
    <w:rPr>
      <w:vertAlign w:val="superscript"/>
    </w:rPr>
  </w:style>
  <w:style w:type="paragraph" w:styleId="Header">
    <w:name w:val="header"/>
    <w:basedOn w:val="Normal"/>
    <w:link w:val="HeaderChar"/>
    <w:uiPriority w:val="99"/>
    <w:unhideWhenUsed/>
    <w:rsid w:val="008439D3"/>
    <w:pPr>
      <w:tabs>
        <w:tab w:val="center" w:pos="4320"/>
        <w:tab w:val="right" w:pos="8640"/>
      </w:tabs>
    </w:pPr>
  </w:style>
  <w:style w:type="character" w:customStyle="1" w:styleId="HeaderChar">
    <w:name w:val="Header Char"/>
    <w:basedOn w:val="DefaultParagraphFont"/>
    <w:link w:val="Header"/>
    <w:uiPriority w:val="99"/>
    <w:rsid w:val="008439D3"/>
    <w:rPr>
      <w:sz w:val="24"/>
      <w:szCs w:val="24"/>
      <w:lang w:eastAsia="en-US"/>
    </w:rPr>
  </w:style>
  <w:style w:type="character" w:styleId="PageNumber">
    <w:name w:val="page number"/>
    <w:basedOn w:val="DefaultParagraphFont"/>
    <w:uiPriority w:val="99"/>
    <w:semiHidden/>
    <w:unhideWhenUsed/>
    <w:rsid w:val="00843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874</TotalTime>
  <Pages>4</Pages>
  <Words>1191</Words>
  <Characters>6795</Characters>
  <Application>Microsoft Macintosh Word</Application>
  <DocSecurity>0</DocSecurity>
  <Lines>56</Lines>
  <Paragraphs>15</Paragraphs>
  <ScaleCrop>false</ScaleCrop>
  <Company>Henry Opukaha`ia Center</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Paula Yamamoto</cp:lastModifiedBy>
  <cp:revision>9</cp:revision>
  <cp:lastPrinted>2017-05-21T01:40:00Z</cp:lastPrinted>
  <dcterms:created xsi:type="dcterms:W3CDTF">2017-05-20T05:57:00Z</dcterms:created>
  <dcterms:modified xsi:type="dcterms:W3CDTF">2017-05-22T19:52:00Z</dcterms:modified>
</cp:coreProperties>
</file>